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C0" w:rsidRDefault="00A37BC0" w:rsidP="00A37BC0">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A37BC0" w:rsidRDefault="00A37BC0" w:rsidP="00A37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 xml:space="preserve">               ΤΕΧΝΙΚΕΣ ΠΡΟΔΙΑΓΡΑΦΕΣ – ΠΟΣΟΤΗΤΑ – ΔΑΠΑΝΗ</w:t>
      </w:r>
    </w:p>
    <w:p w:rsidR="00A37BC0" w:rsidRPr="00A2659E" w:rsidRDefault="00A37BC0" w:rsidP="00A37BC0">
      <w:pPr>
        <w:keepNext/>
        <w:keepLines/>
        <w:spacing w:after="91" w:line="321" w:lineRule="exact"/>
        <w:ind w:left="1960" w:right="-58" w:hanging="1180"/>
        <w:jc w:val="center"/>
        <w:rPr>
          <w:rFonts w:ascii="Arial" w:hAnsi="Arial" w:cs="Arial"/>
          <w:b/>
          <w:sz w:val="24"/>
          <w:szCs w:val="24"/>
        </w:rPr>
      </w:pPr>
      <w:bookmarkStart w:id="0" w:name="bookmark65"/>
      <w:r w:rsidRPr="00A2659E">
        <w:rPr>
          <w:rFonts w:ascii="Arial" w:hAnsi="Arial" w:cs="Arial"/>
          <w:b/>
          <w:bCs/>
          <w:sz w:val="24"/>
          <w:szCs w:val="24"/>
        </w:rPr>
        <w:t>ΠΟΙΟΤΗΤΑ ΚΑΙ ΧΑΡΑΚΤΗΡΙΣΤΙΚΕΣ ΙΔΙΟΤΗΤΕΣ</w:t>
      </w:r>
      <w:r>
        <w:rPr>
          <w:rFonts w:ascii="Arial" w:hAnsi="Arial" w:cs="Arial"/>
          <w:b/>
          <w:bCs/>
          <w:sz w:val="24"/>
          <w:szCs w:val="24"/>
        </w:rPr>
        <w:t xml:space="preserve"> </w:t>
      </w:r>
      <w:r w:rsidRPr="00A2659E">
        <w:rPr>
          <w:rFonts w:ascii="Arial" w:hAnsi="Arial" w:cs="Arial"/>
          <w:b/>
          <w:sz w:val="24"/>
          <w:szCs w:val="24"/>
        </w:rPr>
        <w:t>ΚΑΤΕΨΥΓΜΕΝΩΝ</w:t>
      </w:r>
      <w:r>
        <w:rPr>
          <w:rFonts w:ascii="Arial" w:hAnsi="Arial" w:cs="Arial"/>
          <w:b/>
          <w:sz w:val="24"/>
          <w:szCs w:val="24"/>
        </w:rPr>
        <w:t xml:space="preserve"> </w:t>
      </w:r>
      <w:r w:rsidRPr="00A2659E">
        <w:rPr>
          <w:rFonts w:ascii="Arial" w:hAnsi="Arial" w:cs="Arial"/>
          <w:b/>
          <w:sz w:val="24"/>
          <w:szCs w:val="24"/>
        </w:rPr>
        <w:t>ΛΑΧΑΝΙΚΩΝ</w:t>
      </w:r>
      <w:bookmarkEnd w:id="0"/>
    </w:p>
    <w:p w:rsidR="00A37BC0" w:rsidRPr="00A2659E" w:rsidRDefault="00A37BC0" w:rsidP="00A37BC0">
      <w:pPr>
        <w:tabs>
          <w:tab w:val="left" w:pos="7270"/>
          <w:tab w:val="left" w:pos="8022"/>
        </w:tabs>
        <w:spacing w:line="432" w:lineRule="exact"/>
        <w:ind w:right="-58" w:firstLine="780"/>
        <w:jc w:val="both"/>
        <w:rPr>
          <w:rFonts w:ascii="Arial" w:hAnsi="Arial" w:cs="Arial"/>
          <w:sz w:val="24"/>
          <w:szCs w:val="24"/>
        </w:rPr>
      </w:pPr>
      <w:r w:rsidRPr="00A2659E">
        <w:rPr>
          <w:rFonts w:ascii="Arial" w:hAnsi="Arial" w:cs="Arial"/>
          <w:sz w:val="24"/>
          <w:szCs w:val="24"/>
        </w:rPr>
        <w:t>Τα χορηγούμενα είδη να είναι Α ποιότητας και να πληρούν τους όρους του ΚΩΔΙΚΑ ΤΡΟΦΙΜΩΝ ΚΑΙ ΠΟΤΩΝ ΚΑΙ ΑΝΤΙΚΕΙΜΕΝΩΝ ΚΟΙΝΗΣ ΧΡΗΣΗΣ (Άρθρα 61,62,62°), παραγωγής κατά προτίμηση χώρας Ε.Ε..</w:t>
      </w:r>
    </w:p>
    <w:p w:rsidR="00A37BC0" w:rsidRPr="00A2659E" w:rsidRDefault="00A37BC0" w:rsidP="00A37BC0">
      <w:pPr>
        <w:widowControl w:val="0"/>
        <w:numPr>
          <w:ilvl w:val="0"/>
          <w:numId w:val="16"/>
        </w:numPr>
        <w:tabs>
          <w:tab w:val="left" w:pos="790"/>
        </w:tabs>
        <w:spacing w:after="0" w:line="432" w:lineRule="exact"/>
        <w:ind w:left="780" w:right="-58" w:hanging="340"/>
        <w:jc w:val="both"/>
        <w:rPr>
          <w:rFonts w:ascii="Arial" w:hAnsi="Arial" w:cs="Arial"/>
          <w:sz w:val="24"/>
          <w:szCs w:val="24"/>
        </w:rPr>
      </w:pPr>
      <w:r w:rsidRPr="00A2659E">
        <w:rPr>
          <w:rFonts w:ascii="Arial" w:hAnsi="Arial" w:cs="Arial"/>
          <w:sz w:val="24"/>
          <w:szCs w:val="24"/>
        </w:rPr>
        <w:t>Να έχουν ζωηρό φυσιολογικό χρώμα χαρακτηριστικό του είδους.</w:t>
      </w:r>
    </w:p>
    <w:p w:rsidR="00A37BC0" w:rsidRPr="00A2659E" w:rsidRDefault="00A37BC0" w:rsidP="00A37BC0">
      <w:pPr>
        <w:widowControl w:val="0"/>
        <w:numPr>
          <w:ilvl w:val="0"/>
          <w:numId w:val="16"/>
        </w:numPr>
        <w:tabs>
          <w:tab w:val="left" w:pos="790"/>
        </w:tabs>
        <w:spacing w:after="0" w:line="432" w:lineRule="exact"/>
        <w:ind w:left="780" w:right="-58" w:hanging="340"/>
        <w:jc w:val="both"/>
        <w:rPr>
          <w:rFonts w:ascii="Arial" w:hAnsi="Arial" w:cs="Arial"/>
          <w:sz w:val="24"/>
          <w:szCs w:val="24"/>
        </w:rPr>
      </w:pPr>
      <w:r w:rsidRPr="00A2659E">
        <w:rPr>
          <w:rFonts w:ascii="Arial" w:hAnsi="Arial" w:cs="Arial"/>
          <w:sz w:val="24"/>
          <w:szCs w:val="24"/>
        </w:rPr>
        <w:t>Να μην περιέχουν τεχνητή χρώση, άρωμα ή προσθήκη οργανικής ή ανόργανης ουσίας.</w:t>
      </w:r>
    </w:p>
    <w:p w:rsidR="00A37BC0" w:rsidRPr="00A2659E" w:rsidRDefault="00A37BC0" w:rsidP="00A37BC0">
      <w:pPr>
        <w:widowControl w:val="0"/>
        <w:numPr>
          <w:ilvl w:val="0"/>
          <w:numId w:val="16"/>
        </w:numPr>
        <w:spacing w:after="0" w:line="432" w:lineRule="exact"/>
        <w:ind w:left="780" w:right="-58" w:hanging="340"/>
        <w:jc w:val="both"/>
        <w:rPr>
          <w:rFonts w:ascii="Arial" w:hAnsi="Arial" w:cs="Arial"/>
          <w:sz w:val="24"/>
          <w:szCs w:val="24"/>
        </w:rPr>
      </w:pPr>
      <w:r w:rsidRPr="00A2659E">
        <w:rPr>
          <w:rFonts w:ascii="Arial" w:hAnsi="Arial" w:cs="Arial"/>
          <w:sz w:val="24"/>
          <w:szCs w:val="24"/>
        </w:rPr>
        <w:t xml:space="preserve"> Να είναι καθαρισμένα και να είναι απαλλαγμένα ξένων σωμάτων.</w:t>
      </w:r>
    </w:p>
    <w:p w:rsidR="00A37BC0" w:rsidRPr="00A2659E" w:rsidRDefault="00A37BC0" w:rsidP="00A37BC0">
      <w:pPr>
        <w:widowControl w:val="0"/>
        <w:numPr>
          <w:ilvl w:val="0"/>
          <w:numId w:val="16"/>
        </w:numPr>
        <w:tabs>
          <w:tab w:val="left" w:pos="790"/>
        </w:tabs>
        <w:spacing w:after="0" w:line="432" w:lineRule="exact"/>
        <w:ind w:left="780" w:right="-58" w:hanging="340"/>
        <w:jc w:val="both"/>
        <w:rPr>
          <w:rFonts w:ascii="Arial" w:hAnsi="Arial" w:cs="Arial"/>
          <w:sz w:val="24"/>
          <w:szCs w:val="24"/>
        </w:rPr>
      </w:pPr>
      <w:r w:rsidRPr="00A2659E">
        <w:rPr>
          <w:rFonts w:ascii="Arial" w:hAnsi="Arial" w:cs="Arial"/>
          <w:sz w:val="24"/>
          <w:szCs w:val="24"/>
        </w:rPr>
        <w:t>Να έχουν υποστεί βαθιά κατάψυξη σύμφωνα με τις κείμενες διατάξεις και να μην έχουν υποστεί  επανακατάψυξη.</w:t>
      </w:r>
    </w:p>
    <w:p w:rsidR="00A37BC0" w:rsidRPr="00A2659E" w:rsidRDefault="00A37BC0" w:rsidP="00A37BC0">
      <w:pPr>
        <w:widowControl w:val="0"/>
        <w:numPr>
          <w:ilvl w:val="0"/>
          <w:numId w:val="16"/>
        </w:numPr>
        <w:tabs>
          <w:tab w:val="left" w:pos="790"/>
        </w:tabs>
        <w:spacing w:after="0" w:line="432" w:lineRule="exact"/>
        <w:ind w:left="780" w:right="-58" w:hanging="340"/>
        <w:jc w:val="both"/>
        <w:rPr>
          <w:rFonts w:ascii="Arial" w:hAnsi="Arial" w:cs="Arial"/>
          <w:sz w:val="24"/>
          <w:szCs w:val="24"/>
        </w:rPr>
      </w:pPr>
      <w:r w:rsidRPr="00A2659E">
        <w:rPr>
          <w:rFonts w:ascii="Arial" w:hAnsi="Arial" w:cs="Arial"/>
          <w:sz w:val="24"/>
          <w:szCs w:val="24"/>
        </w:rPr>
        <w:t>Να εμφανίζουν μετά την απόψυξη τους οργανοληπτικούς χαρακτήρες των νωπών λαχανικών από τα οποία προέρχονται.</w:t>
      </w:r>
    </w:p>
    <w:p w:rsidR="00A37BC0" w:rsidRPr="00A2659E" w:rsidRDefault="00A37BC0" w:rsidP="00A37BC0">
      <w:pPr>
        <w:widowControl w:val="0"/>
        <w:numPr>
          <w:ilvl w:val="0"/>
          <w:numId w:val="16"/>
        </w:numPr>
        <w:tabs>
          <w:tab w:val="left" w:pos="5220"/>
        </w:tabs>
        <w:spacing w:after="0" w:line="432" w:lineRule="exact"/>
        <w:ind w:left="780" w:right="-58" w:hanging="340"/>
        <w:jc w:val="both"/>
        <w:rPr>
          <w:rFonts w:ascii="Arial" w:hAnsi="Arial" w:cs="Arial"/>
          <w:sz w:val="24"/>
          <w:szCs w:val="24"/>
        </w:rPr>
      </w:pPr>
      <w:r w:rsidRPr="00A2659E">
        <w:rPr>
          <w:rFonts w:ascii="Arial" w:hAnsi="Arial" w:cs="Arial"/>
          <w:sz w:val="24"/>
          <w:szCs w:val="24"/>
        </w:rPr>
        <w:t xml:space="preserve"> Τα κατεψυγμένα λαχανικά να μην παρουσιάζουν συσσωματώματα (τα τεμάχια δηλαδή να μην είναι κολλημένα μεταξύ τους) χαρακτηριστικό που σημαίνει τη διακοπή της ψυκτικής αλυσίδας.</w:t>
      </w:r>
    </w:p>
    <w:p w:rsidR="00A37BC0" w:rsidRPr="00A2659E" w:rsidRDefault="00A37BC0" w:rsidP="00A37BC0">
      <w:pPr>
        <w:widowControl w:val="0"/>
        <w:numPr>
          <w:ilvl w:val="0"/>
          <w:numId w:val="16"/>
        </w:numPr>
        <w:tabs>
          <w:tab w:val="left" w:pos="790"/>
        </w:tabs>
        <w:spacing w:after="0" w:line="432" w:lineRule="exact"/>
        <w:ind w:left="780" w:right="-58" w:hanging="340"/>
        <w:jc w:val="both"/>
        <w:rPr>
          <w:rFonts w:ascii="Arial" w:hAnsi="Arial" w:cs="Arial"/>
          <w:sz w:val="24"/>
          <w:szCs w:val="24"/>
        </w:rPr>
      </w:pPr>
      <w:r w:rsidRPr="00A2659E">
        <w:rPr>
          <w:rFonts w:ascii="Arial" w:hAnsi="Arial" w:cs="Arial"/>
          <w:sz w:val="24"/>
          <w:szCs w:val="24"/>
        </w:rPr>
        <w:t>Να πληρούν τους όρους των εκάστοτε ισχυουσών υγειονομικών και κοινοτικών οδηγιών περί εμπορίας κατεψυγμένων λαχανικών.</w:t>
      </w:r>
    </w:p>
    <w:p w:rsidR="00A37BC0" w:rsidRPr="00A37BC0" w:rsidRDefault="00A37BC0" w:rsidP="00A37BC0">
      <w:pPr>
        <w:widowControl w:val="0"/>
        <w:numPr>
          <w:ilvl w:val="0"/>
          <w:numId w:val="16"/>
        </w:numPr>
        <w:tabs>
          <w:tab w:val="left" w:pos="790"/>
        </w:tabs>
        <w:spacing w:after="0" w:line="432" w:lineRule="exact"/>
        <w:ind w:left="780" w:right="-58" w:hanging="340"/>
        <w:jc w:val="both"/>
        <w:rPr>
          <w:rFonts w:ascii="Arial" w:hAnsi="Arial" w:cs="Arial"/>
          <w:sz w:val="24"/>
          <w:szCs w:val="24"/>
        </w:rPr>
      </w:pPr>
      <w:r w:rsidRPr="00A2659E">
        <w:rPr>
          <w:rFonts w:ascii="Arial" w:hAnsi="Arial" w:cs="Arial"/>
          <w:sz w:val="24"/>
          <w:szCs w:val="24"/>
        </w:rPr>
        <w:t xml:space="preserve">Η αποθήκευση και η μεταφορά να έχει γίνει σύμφωνα με τα προβλεπόμενα από τον </w:t>
      </w:r>
      <w:r w:rsidRPr="00A37BC0">
        <w:rPr>
          <w:rStyle w:val="212"/>
          <w:b w:val="0"/>
        </w:rPr>
        <w:t xml:space="preserve">Κ.Τ.&amp; Π. </w:t>
      </w:r>
      <w:r w:rsidRPr="00A37BC0">
        <w:rPr>
          <w:rFonts w:ascii="Arial" w:hAnsi="Arial" w:cs="Arial"/>
          <w:sz w:val="24"/>
          <w:szCs w:val="24"/>
        </w:rPr>
        <w:t xml:space="preserve">άρθρα 61,62,62° 92 &amp; 93 και τον οδηγό Υγιεινής του Ε.Φ.Ε.Τ. </w:t>
      </w:r>
      <w:r w:rsidRPr="00A37BC0">
        <w:rPr>
          <w:rStyle w:val="212"/>
          <w:b w:val="0"/>
        </w:rPr>
        <w:t>Ν° 9.</w:t>
      </w:r>
    </w:p>
    <w:p w:rsidR="00A37BC0" w:rsidRPr="00A2659E" w:rsidRDefault="00A37BC0" w:rsidP="00A37BC0">
      <w:pPr>
        <w:widowControl w:val="0"/>
        <w:numPr>
          <w:ilvl w:val="0"/>
          <w:numId w:val="16"/>
        </w:numPr>
        <w:tabs>
          <w:tab w:val="left" w:pos="0"/>
        </w:tabs>
        <w:spacing w:after="0" w:line="320" w:lineRule="exact"/>
        <w:ind w:left="709" w:right="-58" w:hanging="283"/>
        <w:jc w:val="both"/>
        <w:rPr>
          <w:rFonts w:ascii="Arial" w:hAnsi="Arial" w:cs="Arial"/>
          <w:sz w:val="24"/>
          <w:szCs w:val="24"/>
        </w:rPr>
      </w:pPr>
      <w:r w:rsidRPr="00A37BC0">
        <w:rPr>
          <w:rFonts w:ascii="Arial" w:hAnsi="Arial" w:cs="Arial"/>
          <w:sz w:val="24"/>
          <w:szCs w:val="24"/>
        </w:rPr>
        <w:t xml:space="preserve">Η συσκευασία και η επισήμανση να έχει γίνει σύμφωνα με τα προβλεπόμενα από τον </w:t>
      </w:r>
      <w:r w:rsidRPr="00A37BC0">
        <w:rPr>
          <w:rStyle w:val="212"/>
          <w:b w:val="0"/>
        </w:rPr>
        <w:t>Κ.Τ.&amp; Π.</w:t>
      </w:r>
      <w:r w:rsidRPr="00A2659E">
        <w:rPr>
          <w:rStyle w:val="212"/>
        </w:rPr>
        <w:t xml:space="preserve"> </w:t>
      </w:r>
      <w:r w:rsidRPr="00A2659E">
        <w:rPr>
          <w:rFonts w:ascii="Arial" w:hAnsi="Arial" w:cs="Arial"/>
          <w:sz w:val="24"/>
          <w:szCs w:val="24"/>
        </w:rPr>
        <w:t>άρθρα 9,11 &amp; 62° και τις εκάστοτε ισχύουσες Διατάξεις, η δε σήμανση να είναι σύμφωνη με τις Διατάξεις σήμανσης τροφίμων:</w:t>
      </w:r>
    </w:p>
    <w:p w:rsidR="00A37BC0" w:rsidRDefault="00A37BC0" w:rsidP="00A37BC0">
      <w:pPr>
        <w:spacing w:after="0" w:line="240" w:lineRule="auto"/>
        <w:ind w:left="600" w:right="-58" w:hanging="174"/>
        <w:jc w:val="both"/>
        <w:rPr>
          <w:rFonts w:ascii="Arial" w:hAnsi="Arial" w:cs="Arial"/>
          <w:sz w:val="24"/>
          <w:szCs w:val="24"/>
        </w:rPr>
      </w:pPr>
      <w:r w:rsidRPr="00A2659E">
        <w:rPr>
          <w:rFonts w:ascii="Arial" w:hAnsi="Arial" w:cs="Arial"/>
          <w:sz w:val="24"/>
          <w:szCs w:val="24"/>
        </w:rPr>
        <w:t>• ΚΑΝΟΝΙΣΜΟΣ (ΕΕ) αριθ. 1169/2011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w:t>
      </w:r>
    </w:p>
    <w:p w:rsidR="00A37BC0" w:rsidRPr="000A2E01" w:rsidRDefault="00A37BC0" w:rsidP="00A37BC0">
      <w:pPr>
        <w:spacing w:after="0" w:line="240" w:lineRule="auto"/>
        <w:ind w:left="600" w:right="-58" w:hanging="174"/>
        <w:jc w:val="both"/>
        <w:rPr>
          <w:rFonts w:ascii="Arial" w:hAnsi="Arial" w:cs="Arial"/>
          <w:sz w:val="24"/>
          <w:szCs w:val="24"/>
        </w:rPr>
      </w:pPr>
    </w:p>
    <w:p w:rsidR="00A37BC0" w:rsidRPr="000A2E01" w:rsidRDefault="00A37BC0" w:rsidP="00A37BC0">
      <w:pPr>
        <w:keepNext/>
        <w:keepLines/>
        <w:spacing w:after="0" w:line="240" w:lineRule="auto"/>
        <w:ind w:left="426" w:right="-58"/>
        <w:jc w:val="both"/>
        <w:rPr>
          <w:rFonts w:ascii="Arial" w:hAnsi="Arial" w:cs="Arial"/>
          <w:b/>
          <w:sz w:val="24"/>
          <w:szCs w:val="24"/>
        </w:rPr>
      </w:pPr>
      <w:bookmarkStart w:id="1" w:name="bookmark66"/>
      <w:r w:rsidRPr="00A2659E">
        <w:rPr>
          <w:rFonts w:ascii="Arial" w:hAnsi="Arial" w:cs="Arial"/>
          <w:b/>
          <w:sz w:val="24"/>
          <w:szCs w:val="24"/>
        </w:rPr>
        <w:lastRenderedPageBreak/>
        <w:t>ΣΥΣΚΕΥΑΣΙΑ</w:t>
      </w:r>
      <w:bookmarkEnd w:id="1"/>
    </w:p>
    <w:p w:rsidR="00A37BC0" w:rsidRPr="00A37BC0" w:rsidRDefault="00A37BC0" w:rsidP="00A37BC0">
      <w:pPr>
        <w:keepNext/>
        <w:keepLines/>
        <w:spacing w:after="0" w:line="240" w:lineRule="auto"/>
        <w:ind w:left="426" w:right="-58"/>
        <w:jc w:val="both"/>
        <w:rPr>
          <w:rFonts w:ascii="Arial" w:hAnsi="Arial" w:cs="Arial"/>
          <w:sz w:val="16"/>
          <w:szCs w:val="16"/>
        </w:rPr>
      </w:pPr>
    </w:p>
    <w:p w:rsidR="00A37BC0" w:rsidRPr="00A2659E" w:rsidRDefault="00A37BC0" w:rsidP="00A37BC0">
      <w:pPr>
        <w:spacing w:after="0" w:line="240" w:lineRule="auto"/>
        <w:ind w:left="426" w:right="-58"/>
        <w:jc w:val="both"/>
        <w:rPr>
          <w:rFonts w:ascii="Arial" w:hAnsi="Arial" w:cs="Arial"/>
          <w:sz w:val="24"/>
          <w:szCs w:val="24"/>
        </w:rPr>
      </w:pPr>
      <w:r w:rsidRPr="00A2659E">
        <w:rPr>
          <w:rFonts w:ascii="Arial" w:hAnsi="Arial" w:cs="Arial"/>
          <w:sz w:val="24"/>
          <w:szCs w:val="24"/>
        </w:rPr>
        <w:t xml:space="preserve">Τα είδη θα παραδίδονται σε κατεψυγμένη μορφή, συσκευασμένα σε δύο συσκευασίες. Η (Α) πρώτη συσκευασία θα είναι από πλαστικό φύλλο, κατάλληλη για τρόφιμα, σύμφωνα με τα άρθρα 26 , 26α &amp; 27 του </w:t>
      </w:r>
      <w:r w:rsidRPr="00940837">
        <w:rPr>
          <w:rStyle w:val="212"/>
          <w:b w:val="0"/>
        </w:rPr>
        <w:t>Κ.Τ.&amp; Π.</w:t>
      </w:r>
      <w:r w:rsidRPr="00F17501">
        <w:rPr>
          <w:rStyle w:val="212"/>
        </w:rPr>
        <w:t xml:space="preserve"> </w:t>
      </w:r>
      <w:r w:rsidRPr="00A2659E">
        <w:rPr>
          <w:rFonts w:ascii="Arial" w:hAnsi="Arial" w:cs="Arial"/>
          <w:sz w:val="24"/>
          <w:szCs w:val="24"/>
        </w:rPr>
        <w:t xml:space="preserve">και εντός χαρτοκιβωτίου (Β) συσκευασία (εξωτερική συσκευασία) των 10 </w:t>
      </w:r>
      <w:r w:rsidRPr="00A2659E">
        <w:rPr>
          <w:rFonts w:ascii="Arial" w:hAnsi="Arial" w:cs="Arial"/>
          <w:sz w:val="24"/>
          <w:szCs w:val="24"/>
          <w:lang w:val="en-US" w:eastAsia="en-US" w:bidi="en-US"/>
        </w:rPr>
        <w:t>Kgr</w:t>
      </w:r>
      <w:r w:rsidRPr="00A2659E">
        <w:rPr>
          <w:rFonts w:ascii="Arial" w:hAnsi="Arial" w:cs="Arial"/>
          <w:sz w:val="24"/>
          <w:szCs w:val="24"/>
          <w:lang w:eastAsia="en-US" w:bidi="en-US"/>
        </w:rPr>
        <w:t xml:space="preserve"> </w:t>
      </w:r>
      <w:r w:rsidRPr="00A2659E">
        <w:rPr>
          <w:rFonts w:ascii="Arial" w:hAnsi="Arial" w:cs="Arial"/>
          <w:sz w:val="24"/>
          <w:szCs w:val="24"/>
        </w:rPr>
        <w:t>ή άλλης ανάλογης συσκευασίας σύμφωνα με τις συνθήκες και διαχειριστικές απαιτήσεις του Νοσοκομείου . Επί της συσκευασίας να αναγράφονται ευκρινώς στην Ελληνική Γλώσσα οι απαραίτητες ενδείξεις, όπως:</w:t>
      </w:r>
    </w:p>
    <w:p w:rsidR="00A37BC0" w:rsidRPr="00A2659E" w:rsidRDefault="00A37BC0" w:rsidP="00A37BC0">
      <w:pPr>
        <w:widowControl w:val="0"/>
        <w:numPr>
          <w:ilvl w:val="0"/>
          <w:numId w:val="16"/>
        </w:numPr>
        <w:tabs>
          <w:tab w:val="left" w:pos="345"/>
        </w:tabs>
        <w:spacing w:after="0" w:line="432" w:lineRule="exact"/>
        <w:ind w:left="426" w:right="-58"/>
        <w:jc w:val="both"/>
        <w:rPr>
          <w:rFonts w:ascii="Arial" w:hAnsi="Arial" w:cs="Arial"/>
          <w:sz w:val="24"/>
          <w:szCs w:val="24"/>
        </w:rPr>
      </w:pPr>
      <w:r w:rsidRPr="00A2659E">
        <w:rPr>
          <w:rFonts w:ascii="Arial" w:hAnsi="Arial" w:cs="Arial"/>
          <w:sz w:val="24"/>
          <w:szCs w:val="24"/>
        </w:rPr>
        <w:t>η περιγραφή του είδους (ονομασία προϊόντος και ποικιλία),</w:t>
      </w:r>
    </w:p>
    <w:p w:rsidR="00A37BC0" w:rsidRPr="00A2659E" w:rsidRDefault="00A37BC0" w:rsidP="00A37BC0">
      <w:pPr>
        <w:widowControl w:val="0"/>
        <w:numPr>
          <w:ilvl w:val="0"/>
          <w:numId w:val="16"/>
        </w:numPr>
        <w:tabs>
          <w:tab w:val="left" w:pos="345"/>
        </w:tabs>
        <w:spacing w:after="0" w:line="432" w:lineRule="exact"/>
        <w:ind w:left="426" w:right="-58"/>
        <w:jc w:val="both"/>
        <w:rPr>
          <w:rFonts w:ascii="Arial" w:hAnsi="Arial" w:cs="Arial"/>
          <w:sz w:val="24"/>
          <w:szCs w:val="24"/>
        </w:rPr>
      </w:pPr>
      <w:r w:rsidRPr="00A2659E">
        <w:rPr>
          <w:rFonts w:ascii="Arial" w:hAnsi="Arial" w:cs="Arial"/>
          <w:sz w:val="24"/>
          <w:szCs w:val="24"/>
        </w:rPr>
        <w:t>το ΚΑΘΑΡΟ ΒΑΡΟΣ,</w:t>
      </w:r>
    </w:p>
    <w:p w:rsidR="00A37BC0" w:rsidRPr="00A2659E" w:rsidRDefault="00A37BC0" w:rsidP="00A37BC0">
      <w:pPr>
        <w:widowControl w:val="0"/>
        <w:numPr>
          <w:ilvl w:val="0"/>
          <w:numId w:val="16"/>
        </w:numPr>
        <w:tabs>
          <w:tab w:val="left" w:pos="345"/>
        </w:tabs>
        <w:spacing w:after="0" w:line="432" w:lineRule="exact"/>
        <w:ind w:left="426" w:right="-58"/>
        <w:jc w:val="both"/>
        <w:rPr>
          <w:rFonts w:ascii="Arial" w:hAnsi="Arial" w:cs="Arial"/>
          <w:sz w:val="24"/>
          <w:szCs w:val="24"/>
        </w:rPr>
      </w:pPr>
      <w:r w:rsidRPr="00A2659E">
        <w:rPr>
          <w:rFonts w:ascii="Arial" w:hAnsi="Arial" w:cs="Arial"/>
          <w:sz w:val="24"/>
          <w:szCs w:val="24"/>
        </w:rPr>
        <w:t>η εταιρεία τυποποίησης (ΚΩΔ.),</w:t>
      </w:r>
      <w:r w:rsidRPr="00A2659E">
        <w:rPr>
          <w:rFonts w:ascii="Arial" w:hAnsi="Arial" w:cs="Arial"/>
          <w:sz w:val="24"/>
          <w:szCs w:val="24"/>
        </w:rPr>
        <w:tab/>
      </w:r>
    </w:p>
    <w:p w:rsidR="00A37BC0" w:rsidRPr="00A2659E" w:rsidRDefault="00A37BC0" w:rsidP="00A37BC0">
      <w:pPr>
        <w:widowControl w:val="0"/>
        <w:numPr>
          <w:ilvl w:val="0"/>
          <w:numId w:val="16"/>
        </w:numPr>
        <w:tabs>
          <w:tab w:val="left" w:pos="345"/>
        </w:tabs>
        <w:spacing w:after="0" w:line="432" w:lineRule="exact"/>
        <w:ind w:left="426" w:right="-58"/>
        <w:jc w:val="both"/>
        <w:rPr>
          <w:rFonts w:ascii="Arial" w:hAnsi="Arial" w:cs="Arial"/>
          <w:sz w:val="24"/>
          <w:szCs w:val="24"/>
        </w:rPr>
      </w:pPr>
      <w:r w:rsidRPr="00A2659E">
        <w:rPr>
          <w:rFonts w:ascii="Arial" w:hAnsi="Arial" w:cs="Arial"/>
          <w:sz w:val="24"/>
          <w:szCs w:val="24"/>
        </w:rPr>
        <w:t>η εταιρεία διακίνησης,</w:t>
      </w:r>
    </w:p>
    <w:p w:rsidR="00A37BC0" w:rsidRPr="00A2659E" w:rsidRDefault="00A37BC0" w:rsidP="00A37BC0">
      <w:pPr>
        <w:widowControl w:val="0"/>
        <w:numPr>
          <w:ilvl w:val="0"/>
          <w:numId w:val="16"/>
        </w:numPr>
        <w:tabs>
          <w:tab w:val="left" w:pos="345"/>
        </w:tabs>
        <w:spacing w:after="97" w:line="260" w:lineRule="exact"/>
        <w:ind w:left="426" w:right="-58"/>
        <w:jc w:val="both"/>
        <w:rPr>
          <w:rFonts w:ascii="Arial" w:hAnsi="Arial" w:cs="Arial"/>
          <w:sz w:val="24"/>
          <w:szCs w:val="24"/>
        </w:rPr>
      </w:pPr>
      <w:r w:rsidRPr="00A2659E">
        <w:rPr>
          <w:rFonts w:ascii="Arial" w:hAnsi="Arial" w:cs="Arial"/>
          <w:sz w:val="24"/>
          <w:szCs w:val="24"/>
        </w:rPr>
        <w:t>η ημερομηνία συσκευασίας και λήξης και</w:t>
      </w:r>
    </w:p>
    <w:p w:rsidR="00A37BC0" w:rsidRPr="00A2659E" w:rsidRDefault="00A37BC0" w:rsidP="00A37BC0">
      <w:pPr>
        <w:widowControl w:val="0"/>
        <w:numPr>
          <w:ilvl w:val="0"/>
          <w:numId w:val="16"/>
        </w:numPr>
        <w:tabs>
          <w:tab w:val="left" w:pos="345"/>
        </w:tabs>
        <w:spacing w:after="0" w:line="260" w:lineRule="exact"/>
        <w:ind w:left="426" w:right="-58"/>
        <w:jc w:val="both"/>
        <w:rPr>
          <w:rFonts w:ascii="Arial" w:hAnsi="Arial" w:cs="Arial"/>
          <w:sz w:val="24"/>
          <w:szCs w:val="24"/>
        </w:rPr>
      </w:pPr>
      <w:r w:rsidRPr="00A2659E">
        <w:rPr>
          <w:rFonts w:ascii="Arial" w:hAnsi="Arial" w:cs="Arial"/>
          <w:sz w:val="24"/>
          <w:szCs w:val="24"/>
        </w:rPr>
        <w:t>οι συνθήκες συντήρησης.</w:t>
      </w:r>
    </w:p>
    <w:p w:rsidR="00A37BC0" w:rsidRPr="00A2659E" w:rsidRDefault="00A37BC0" w:rsidP="00A37BC0">
      <w:pPr>
        <w:spacing w:line="432" w:lineRule="exact"/>
        <w:ind w:left="426" w:right="-58" w:firstLine="440"/>
        <w:jc w:val="both"/>
        <w:rPr>
          <w:rFonts w:ascii="Arial" w:hAnsi="Arial" w:cs="Arial"/>
          <w:sz w:val="24"/>
          <w:szCs w:val="24"/>
        </w:rPr>
      </w:pPr>
      <w:r w:rsidRPr="00A2659E">
        <w:rPr>
          <w:rFonts w:ascii="Arial" w:hAnsi="Arial" w:cs="Arial"/>
          <w:sz w:val="24"/>
          <w:szCs w:val="24"/>
        </w:rPr>
        <w:t>Τα εργαστήρια τυποποίησης θα πρέπει να έχουν ισχύον Πιστοποιητικό περί</w:t>
      </w:r>
      <w:r w:rsidRPr="00A2659E">
        <w:rPr>
          <w:rStyle w:val="212"/>
        </w:rPr>
        <w:t xml:space="preserve"> </w:t>
      </w:r>
      <w:r w:rsidRPr="00A2659E">
        <w:rPr>
          <w:rFonts w:ascii="Arial" w:hAnsi="Arial" w:cs="Arial"/>
          <w:sz w:val="24"/>
          <w:szCs w:val="24"/>
        </w:rPr>
        <w:t xml:space="preserve">εφαρμογής συστήματος διαχείρισης της ασφάλειας των τροφίμων σύμφωνα με τις απαιτήσεις του προτύπου ΕΝ </w:t>
      </w:r>
      <w:r w:rsidRPr="00A2659E">
        <w:rPr>
          <w:rFonts w:ascii="Arial" w:hAnsi="Arial" w:cs="Arial"/>
          <w:sz w:val="24"/>
          <w:szCs w:val="24"/>
          <w:lang w:val="en-US" w:eastAsia="en-US" w:bidi="en-US"/>
        </w:rPr>
        <w:t>ISO</w:t>
      </w:r>
      <w:r w:rsidRPr="00A2659E">
        <w:rPr>
          <w:rFonts w:ascii="Arial" w:hAnsi="Arial" w:cs="Arial"/>
          <w:sz w:val="24"/>
          <w:szCs w:val="24"/>
        </w:rPr>
        <w:t>22000:2005 το οποίο θα έχει χορηγηθεί από τον ΕΦΕΤ ή από άλλους κατάλληλα διαπιστευμένους φορείς για την παρασκευή, αποθήκευση, διακίνηση και εμπορία των προϊόντων.</w:t>
      </w:r>
    </w:p>
    <w:p w:rsidR="00A37BC0" w:rsidRPr="00021B85" w:rsidRDefault="00A37BC0" w:rsidP="00A37BC0">
      <w:pPr>
        <w:spacing w:after="375" w:line="432" w:lineRule="exact"/>
        <w:ind w:left="426" w:right="-58" w:firstLine="180"/>
        <w:jc w:val="both"/>
        <w:rPr>
          <w:rFonts w:ascii="Arial" w:hAnsi="Arial" w:cs="Arial"/>
          <w:sz w:val="24"/>
          <w:szCs w:val="24"/>
        </w:rPr>
      </w:pPr>
      <w:r w:rsidRPr="00021B85">
        <w:rPr>
          <w:rFonts w:ascii="Arial" w:hAnsi="Arial" w:cs="Arial"/>
          <w:sz w:val="24"/>
        </w:rPr>
        <w:t>Οι συμμετέχοντες υποχρεούνται να καταθέτουν δείγματα των προσφερομένων προϊόντων, επί ποινή αποκλεισμού.</w:t>
      </w:r>
    </w:p>
    <w:p w:rsidR="00A37BC0" w:rsidRPr="00A2659E" w:rsidRDefault="00A37BC0" w:rsidP="00A37BC0">
      <w:pPr>
        <w:keepNext/>
        <w:keepLines/>
        <w:spacing w:after="0" w:line="360" w:lineRule="auto"/>
        <w:ind w:left="426" w:right="-57"/>
        <w:jc w:val="both"/>
        <w:rPr>
          <w:rFonts w:ascii="Arial" w:hAnsi="Arial" w:cs="Arial"/>
          <w:sz w:val="24"/>
          <w:szCs w:val="24"/>
        </w:rPr>
      </w:pPr>
      <w:bookmarkStart w:id="2" w:name="bookmark67"/>
      <w:r w:rsidRPr="00A2659E">
        <w:rPr>
          <w:rFonts w:ascii="Arial" w:hAnsi="Arial" w:cs="Arial"/>
          <w:b/>
          <w:bCs/>
          <w:sz w:val="24"/>
          <w:szCs w:val="24"/>
        </w:rPr>
        <w:t xml:space="preserve">Η ημερομηνία  παράδοσης θα είναι το πρώτο τέταρτο του συνολικού χρόνου της διατηρησιμότητάς τους </w:t>
      </w:r>
      <w:r w:rsidRPr="00A2659E">
        <w:rPr>
          <w:rFonts w:ascii="Arial" w:hAnsi="Arial" w:cs="Arial"/>
          <w:sz w:val="24"/>
          <w:szCs w:val="24"/>
          <w:lang w:eastAsia="en-US" w:bidi="en-US"/>
        </w:rPr>
        <w:t>.</w:t>
      </w:r>
      <w:bookmarkEnd w:id="2"/>
    </w:p>
    <w:p w:rsidR="00A37BC0" w:rsidRPr="00021B85" w:rsidRDefault="00A37BC0" w:rsidP="00A37BC0">
      <w:pPr>
        <w:spacing w:after="0" w:line="360" w:lineRule="auto"/>
        <w:ind w:right="-57"/>
        <w:jc w:val="both"/>
        <w:rPr>
          <w:rFonts w:ascii="Arial" w:hAnsi="Arial" w:cs="Arial"/>
          <w:b/>
          <w:sz w:val="24"/>
          <w:szCs w:val="24"/>
        </w:rPr>
      </w:pPr>
      <w:r w:rsidRPr="00021B85">
        <w:rPr>
          <w:rFonts w:ascii="Arial" w:hAnsi="Arial" w:cs="Arial"/>
          <w:b/>
          <w:sz w:val="24"/>
          <w:szCs w:val="24"/>
        </w:rPr>
        <w:t>Οι συμμετέχοντες πρέπει να προσκομίσουν:</w:t>
      </w:r>
    </w:p>
    <w:p w:rsidR="00A37BC0" w:rsidRPr="00A2659E" w:rsidRDefault="00A37BC0" w:rsidP="00A37BC0">
      <w:pPr>
        <w:widowControl w:val="0"/>
        <w:numPr>
          <w:ilvl w:val="0"/>
          <w:numId w:val="17"/>
        </w:numPr>
        <w:tabs>
          <w:tab w:val="left" w:pos="804"/>
        </w:tabs>
        <w:spacing w:after="0" w:line="432" w:lineRule="exact"/>
        <w:ind w:right="-58" w:firstLine="460"/>
        <w:jc w:val="both"/>
        <w:rPr>
          <w:rFonts w:ascii="Arial" w:hAnsi="Arial" w:cs="Arial"/>
          <w:sz w:val="24"/>
          <w:szCs w:val="24"/>
        </w:rPr>
      </w:pPr>
      <w:r w:rsidRPr="00021B85">
        <w:rPr>
          <w:rFonts w:ascii="Arial" w:hAnsi="Arial" w:cs="Arial"/>
          <w:b/>
          <w:sz w:val="24"/>
          <w:szCs w:val="24"/>
        </w:rPr>
        <w:t>Άδεια λειτουργίας της Επιχείρησης</w:t>
      </w:r>
      <w:r w:rsidRPr="00A2659E">
        <w:rPr>
          <w:rFonts w:ascii="Arial" w:hAnsi="Arial" w:cs="Arial"/>
          <w:sz w:val="24"/>
          <w:szCs w:val="24"/>
        </w:rPr>
        <w:t xml:space="preserve"> από την αρμόδια Υπηρεσία και σε περίπτωση που ο συμμετέχων έχει την έδρα του εκτός Νομού Αττικής, και άδεια λειτουργίας του υποκαταστήματος στο Νομό Αττικής, εφόσον υπάρχει.</w:t>
      </w:r>
    </w:p>
    <w:p w:rsidR="00A37BC0" w:rsidRPr="00A2659E" w:rsidRDefault="00A37BC0" w:rsidP="00A37BC0">
      <w:pPr>
        <w:spacing w:line="432" w:lineRule="exact"/>
        <w:ind w:right="-58" w:firstLine="500"/>
        <w:jc w:val="both"/>
        <w:rPr>
          <w:rFonts w:ascii="Arial" w:hAnsi="Arial" w:cs="Arial"/>
          <w:sz w:val="24"/>
          <w:szCs w:val="24"/>
        </w:rPr>
      </w:pPr>
      <w:r w:rsidRPr="00A2659E">
        <w:rPr>
          <w:rFonts w:ascii="Arial" w:hAnsi="Arial" w:cs="Arial"/>
          <w:sz w:val="24"/>
          <w:szCs w:val="24"/>
        </w:rPr>
        <w:t xml:space="preserve">Η επιχείρηση τροφίμων πρέπει να προσκομίσει και την καταχώρηση ή την έγκριση εγκατάστασής τους. Σύμφωνα με την </w:t>
      </w:r>
      <w:r w:rsidRPr="00940837">
        <w:rPr>
          <w:rStyle w:val="212"/>
          <w:b w:val="0"/>
        </w:rPr>
        <w:t>Κ.Υ.Α. Αριθμ. 15523 /2006</w:t>
      </w:r>
      <w:r w:rsidRPr="00A2659E">
        <w:rPr>
          <w:rStyle w:val="212"/>
        </w:rPr>
        <w:t xml:space="preserve"> </w:t>
      </w:r>
      <w:r w:rsidRPr="00A2659E">
        <w:rPr>
          <w:rFonts w:ascii="Arial" w:hAnsi="Arial" w:cs="Arial"/>
          <w:sz w:val="24"/>
          <w:szCs w:val="24"/>
        </w:rPr>
        <w:t xml:space="preserve">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w:t>
      </w:r>
      <w:r w:rsidRPr="00A2659E">
        <w:rPr>
          <w:rFonts w:ascii="Arial" w:hAnsi="Arial" w:cs="Arial"/>
          <w:sz w:val="24"/>
          <w:szCs w:val="24"/>
        </w:rPr>
        <w:lastRenderedPageBreak/>
        <w:t>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rsidR="00A37BC0" w:rsidRPr="00A2659E" w:rsidRDefault="00A37BC0" w:rsidP="00A37BC0">
      <w:pPr>
        <w:widowControl w:val="0"/>
        <w:numPr>
          <w:ilvl w:val="0"/>
          <w:numId w:val="17"/>
        </w:numPr>
        <w:tabs>
          <w:tab w:val="left" w:pos="934"/>
        </w:tabs>
        <w:spacing w:after="0" w:line="432" w:lineRule="exact"/>
        <w:ind w:right="-58" w:firstLine="400"/>
        <w:jc w:val="both"/>
        <w:rPr>
          <w:rFonts w:ascii="Arial" w:hAnsi="Arial" w:cs="Arial"/>
          <w:sz w:val="24"/>
          <w:szCs w:val="24"/>
        </w:rPr>
      </w:pPr>
      <w:r w:rsidRPr="00021B85">
        <w:rPr>
          <w:rFonts w:ascii="Arial" w:hAnsi="Arial" w:cs="Arial"/>
          <w:b/>
          <w:sz w:val="24"/>
          <w:szCs w:val="24"/>
        </w:rPr>
        <w:t>Ισχύον Πιστοποιητικό περί εφαρμογής συστήματος διαχείρισης</w:t>
      </w:r>
      <w:r w:rsidRPr="00A2659E">
        <w:rPr>
          <w:rFonts w:ascii="Arial" w:hAnsi="Arial" w:cs="Arial"/>
          <w:sz w:val="24"/>
          <w:szCs w:val="24"/>
        </w:rPr>
        <w:t xml:space="preserve"> της ασφάλειας των τροφίμων [ΚΥΑ </w:t>
      </w:r>
      <w:r w:rsidRPr="00A2659E">
        <w:rPr>
          <w:rStyle w:val="2-1"/>
          <w:rFonts w:ascii="Arial" w:hAnsi="Arial" w:cs="Arial"/>
          <w:sz w:val="24"/>
          <w:szCs w:val="24"/>
        </w:rPr>
        <w:t>487/2000 (ΦΕΚ 1219β/4.10.2000)]</w:t>
      </w:r>
      <w:r w:rsidRPr="00A2659E">
        <w:rPr>
          <w:rFonts w:ascii="Arial" w:hAnsi="Arial" w:cs="Arial"/>
          <w:sz w:val="24"/>
          <w:szCs w:val="24"/>
        </w:rPr>
        <w:t xml:space="preserve"> σύμφωνα με τις απαιτήσεις του προτύπου ΕΝ </w:t>
      </w:r>
      <w:r w:rsidRPr="00A2659E">
        <w:rPr>
          <w:rFonts w:ascii="Arial" w:hAnsi="Arial" w:cs="Arial"/>
          <w:sz w:val="24"/>
          <w:szCs w:val="24"/>
          <w:lang w:val="en-US" w:eastAsia="en-US" w:bidi="en-US"/>
        </w:rPr>
        <w:t>ISO</w:t>
      </w:r>
      <w:r w:rsidRPr="00A2659E">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 επεξεργασία, αποθήκευση, διακίνηση και εμπορία των προϊόντων.</w:t>
      </w:r>
    </w:p>
    <w:p w:rsidR="00A37BC0" w:rsidRPr="00A2659E" w:rsidRDefault="00A37BC0" w:rsidP="00A37BC0">
      <w:pPr>
        <w:spacing w:line="432" w:lineRule="exact"/>
        <w:ind w:right="-58" w:firstLine="400"/>
        <w:jc w:val="both"/>
        <w:rPr>
          <w:rFonts w:ascii="Arial" w:hAnsi="Arial" w:cs="Arial"/>
          <w:sz w:val="24"/>
          <w:szCs w:val="24"/>
        </w:rPr>
      </w:pPr>
      <w:r w:rsidRPr="00A2659E">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A37BC0" w:rsidRPr="00A2659E" w:rsidRDefault="00A37BC0" w:rsidP="00A37BC0">
      <w:pPr>
        <w:spacing w:line="432" w:lineRule="exact"/>
        <w:ind w:right="-58" w:firstLine="320"/>
        <w:jc w:val="both"/>
        <w:rPr>
          <w:rFonts w:ascii="Arial" w:hAnsi="Arial" w:cs="Arial"/>
          <w:sz w:val="24"/>
          <w:szCs w:val="24"/>
        </w:rPr>
      </w:pPr>
      <w:r w:rsidRPr="00021B85">
        <w:rPr>
          <w:rFonts w:ascii="Arial" w:hAnsi="Arial" w:cs="Arial"/>
          <w:b/>
          <w:sz w:val="24"/>
          <w:szCs w:val="24"/>
        </w:rPr>
        <w:t>Σε περίπτωση που ο συμμετέχων στον διαγωνισμό δεν είναι παραγωγός ή παρασκευαστής θα πρέπει</w:t>
      </w:r>
      <w:r w:rsidRPr="00A2659E">
        <w:rPr>
          <w:rFonts w:ascii="Arial" w:hAnsi="Arial" w:cs="Arial"/>
          <w:sz w:val="24"/>
          <w:szCs w:val="24"/>
        </w:rPr>
        <w:t xml:space="preserve"> </w:t>
      </w:r>
      <w:r w:rsidRPr="00021B85">
        <w:rPr>
          <w:rFonts w:ascii="Arial" w:hAnsi="Arial" w:cs="Arial"/>
          <w:b/>
          <w:sz w:val="24"/>
          <w:szCs w:val="24"/>
        </w:rPr>
        <w:t>να επισυνάψει :</w:t>
      </w:r>
    </w:p>
    <w:p w:rsidR="00A37BC0" w:rsidRPr="00A2659E" w:rsidRDefault="00A37BC0" w:rsidP="00A37BC0">
      <w:pPr>
        <w:spacing w:line="432" w:lineRule="exact"/>
        <w:ind w:right="-58" w:firstLine="800"/>
        <w:jc w:val="both"/>
        <w:rPr>
          <w:rFonts w:ascii="Arial" w:hAnsi="Arial" w:cs="Arial"/>
          <w:sz w:val="24"/>
          <w:szCs w:val="24"/>
        </w:rPr>
      </w:pPr>
      <w:r w:rsidRPr="00A2659E">
        <w:rPr>
          <w:rFonts w:ascii="Arial" w:hAnsi="Arial" w:cs="Arial"/>
          <w:b/>
          <w:sz w:val="24"/>
          <w:szCs w:val="24"/>
        </w:rPr>
        <w:t>1</w:t>
      </w:r>
      <w:r w:rsidRPr="00A2659E">
        <w:rPr>
          <w:rFonts w:ascii="Arial" w:hAnsi="Arial" w:cs="Arial"/>
          <w:b/>
          <w:sz w:val="24"/>
          <w:szCs w:val="24"/>
          <w:vertAlign w:val="superscript"/>
        </w:rPr>
        <w:t>ον</w:t>
      </w:r>
      <w:r w:rsidRPr="00A2659E">
        <w:rPr>
          <w:rFonts w:ascii="Arial" w:hAnsi="Arial" w:cs="Arial"/>
          <w:sz w:val="24"/>
          <w:szCs w:val="24"/>
        </w:rPr>
        <w:t xml:space="preserve"> </w:t>
      </w:r>
      <w:r w:rsidRPr="00021B85">
        <w:rPr>
          <w:rFonts w:ascii="Arial" w:hAnsi="Arial" w:cs="Arial"/>
          <w:b/>
          <w:sz w:val="24"/>
          <w:szCs w:val="24"/>
        </w:rPr>
        <w:t>Ισχύον Πιστοποιητικό περί εφαρμογής συστήματος διαχείρισης</w:t>
      </w:r>
      <w:r w:rsidRPr="00A2659E">
        <w:rPr>
          <w:rFonts w:ascii="Arial" w:hAnsi="Arial" w:cs="Arial"/>
          <w:sz w:val="24"/>
          <w:szCs w:val="24"/>
        </w:rPr>
        <w:t xml:space="preserve"> της ασφάλειας των τροφίμων σύμφωνα με τις απαιτήσεις του προτύπου ΕΝ </w:t>
      </w:r>
      <w:r w:rsidRPr="00A2659E">
        <w:rPr>
          <w:rFonts w:ascii="Arial" w:hAnsi="Arial" w:cs="Arial"/>
          <w:sz w:val="24"/>
          <w:szCs w:val="24"/>
          <w:lang w:val="en-US" w:eastAsia="en-US" w:bidi="en-US"/>
        </w:rPr>
        <w:t>ISO</w:t>
      </w:r>
      <w:r w:rsidRPr="00A2659E">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των προϊόντων.</w:t>
      </w:r>
    </w:p>
    <w:p w:rsidR="00A37BC0" w:rsidRPr="00A2659E" w:rsidRDefault="00A37BC0" w:rsidP="00A37BC0">
      <w:pPr>
        <w:tabs>
          <w:tab w:val="left" w:leader="hyphen" w:pos="4469"/>
        </w:tabs>
        <w:spacing w:line="432" w:lineRule="exact"/>
        <w:ind w:right="-58" w:firstLine="600"/>
        <w:jc w:val="both"/>
        <w:rPr>
          <w:rFonts w:ascii="Arial" w:hAnsi="Arial" w:cs="Arial"/>
          <w:sz w:val="24"/>
          <w:szCs w:val="24"/>
        </w:rPr>
      </w:pPr>
      <w:r w:rsidRPr="00A2659E">
        <w:rPr>
          <w:rStyle w:val="212"/>
        </w:rPr>
        <w:t>2</w:t>
      </w:r>
      <w:r w:rsidRPr="00A2659E">
        <w:rPr>
          <w:rStyle w:val="212"/>
          <w:vertAlign w:val="superscript"/>
        </w:rPr>
        <w:t xml:space="preserve">ον </w:t>
      </w:r>
      <w:r w:rsidRPr="00021B85">
        <w:rPr>
          <w:rFonts w:ascii="Arial" w:hAnsi="Arial" w:cs="Arial"/>
          <w:b/>
          <w:sz w:val="24"/>
          <w:szCs w:val="24"/>
        </w:rPr>
        <w:t>Υπεύθυνη δήλωση του παραγωγού - παρασκευαστή</w:t>
      </w:r>
      <w:r w:rsidRPr="00A2659E">
        <w:rPr>
          <w:rFonts w:ascii="Arial" w:hAnsi="Arial" w:cs="Arial"/>
          <w:sz w:val="24"/>
          <w:szCs w:val="24"/>
        </w:rPr>
        <w:t xml:space="preserve"> ή συσκευαστή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rsidR="00A37BC0" w:rsidRPr="00A2659E" w:rsidRDefault="00A37BC0" w:rsidP="00A37BC0">
      <w:pPr>
        <w:spacing w:line="432" w:lineRule="exact"/>
        <w:ind w:right="-58" w:firstLine="480"/>
        <w:jc w:val="both"/>
        <w:rPr>
          <w:rFonts w:ascii="Arial" w:hAnsi="Arial" w:cs="Arial"/>
          <w:sz w:val="24"/>
          <w:szCs w:val="24"/>
        </w:rPr>
      </w:pPr>
      <w:r w:rsidRPr="00A2659E">
        <w:rPr>
          <w:rFonts w:ascii="Arial" w:hAnsi="Arial" w:cs="Arial"/>
          <w:sz w:val="24"/>
          <w:szCs w:val="24"/>
        </w:rPr>
        <w:t>3 Η μεταφορά</w:t>
      </w:r>
      <w:r>
        <w:rPr>
          <w:rFonts w:ascii="Arial" w:hAnsi="Arial" w:cs="Arial"/>
          <w:sz w:val="24"/>
          <w:szCs w:val="24"/>
        </w:rPr>
        <w:t xml:space="preserve"> </w:t>
      </w:r>
      <w:r w:rsidRPr="00A2659E">
        <w:rPr>
          <w:rFonts w:ascii="Arial" w:hAnsi="Arial" w:cs="Arial"/>
          <w:sz w:val="24"/>
          <w:szCs w:val="24"/>
        </w:rPr>
        <w:t>(Κ.Υ.</w:t>
      </w:r>
      <w:r w:rsidRPr="00A2659E">
        <w:rPr>
          <w:rFonts w:ascii="Arial" w:hAnsi="Arial" w:cs="Arial"/>
          <w:sz w:val="24"/>
          <w:szCs w:val="24"/>
          <w:lang w:val="en-US" w:eastAsia="en-US" w:bidi="en-US"/>
        </w:rPr>
        <w:t>A</w:t>
      </w:r>
      <w:r w:rsidRPr="00A2659E">
        <w:rPr>
          <w:rFonts w:ascii="Arial" w:hAnsi="Arial" w:cs="Arial"/>
          <w:sz w:val="24"/>
          <w:szCs w:val="24"/>
        </w:rPr>
        <w:t xml:space="preserve">. 487/04.10.2000 (ΦΕΚ 1219Β) θα γίνεται με καθαρά και απολυμασμένα ισοθερμικά οχήματα-ψυγεία τα οποία θα εξασφαλίζουν θερμοκρασία -18° </w:t>
      </w:r>
      <w:r w:rsidRPr="00A2659E">
        <w:rPr>
          <w:rFonts w:ascii="Arial" w:hAnsi="Arial" w:cs="Arial"/>
          <w:sz w:val="24"/>
          <w:szCs w:val="24"/>
          <w:lang w:val="en-US" w:eastAsia="en-US" w:bidi="en-US"/>
        </w:rPr>
        <w:t>C</w:t>
      </w:r>
      <w:r w:rsidRPr="00A2659E">
        <w:rPr>
          <w:rFonts w:ascii="Arial" w:hAnsi="Arial" w:cs="Arial"/>
          <w:sz w:val="24"/>
          <w:szCs w:val="24"/>
        </w:rPr>
        <w:t>μέχρι τους χώρους αποθήκευσης του Νοσοκομείου, σύμφωνα με τις οδηγίες 89/ 108/ΕΟΚ 92/1/ΕΟΚ και 92/2/ΕΟΚ, Κανονισμό (ΕΚ) αριθ. 37/2005 της ΕΠΙΤΡΟΠΗΣ της 12</w:t>
      </w:r>
      <w:r w:rsidRPr="00A2659E">
        <w:rPr>
          <w:rFonts w:ascii="Arial" w:hAnsi="Arial" w:cs="Arial"/>
          <w:sz w:val="24"/>
          <w:szCs w:val="24"/>
          <w:vertAlign w:val="superscript"/>
        </w:rPr>
        <w:t>ης</w:t>
      </w:r>
      <w:r w:rsidRPr="00A2659E">
        <w:rPr>
          <w:rFonts w:ascii="Arial" w:hAnsi="Arial" w:cs="Arial"/>
          <w:sz w:val="24"/>
          <w:szCs w:val="24"/>
        </w:rPr>
        <w:t xml:space="preserve"> Ιανουάριου 2005 σχετικά με τον </w:t>
      </w:r>
      <w:r w:rsidRPr="00A2659E">
        <w:rPr>
          <w:rFonts w:ascii="Arial" w:hAnsi="Arial" w:cs="Arial"/>
          <w:sz w:val="24"/>
          <w:szCs w:val="24"/>
        </w:rPr>
        <w:lastRenderedPageBreak/>
        <w:t>έλεγχο της θερμοκρασίας στα μέσα μεταφοράς και στους χώρους αποθήκευσης και φύλαξης τροφίμων βαθείας κατάψυξης και την εκάστοτε ισχύουσα Νομοθεσία. Τα οχήματα μεταφοράς θα φέρουν καταγραφικό θερμοκρασίας του θαλάμου μεταφοράς και το οποίο θα παραδίδεται με το προϊόν. (ΕΦΕΤ ΟΔΗΓΟΣ ΥΓΙΕΙΝΗΣ Νο9).</w:t>
      </w:r>
    </w:p>
    <w:p w:rsidR="00A37BC0" w:rsidRPr="00A2659E" w:rsidRDefault="00A37BC0" w:rsidP="00A37BC0">
      <w:pPr>
        <w:spacing w:line="432" w:lineRule="exact"/>
        <w:ind w:right="-58" w:firstLine="480"/>
        <w:jc w:val="both"/>
        <w:rPr>
          <w:rFonts w:ascii="Arial" w:hAnsi="Arial" w:cs="Arial"/>
          <w:sz w:val="24"/>
          <w:szCs w:val="24"/>
        </w:rPr>
      </w:pPr>
      <w:r w:rsidRPr="00A2659E">
        <w:rPr>
          <w:rFonts w:ascii="Arial" w:hAnsi="Arial" w:cs="Arial"/>
          <w:sz w:val="24"/>
          <w:szCs w:val="24"/>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w:t>
      </w:r>
    </w:p>
    <w:p w:rsidR="00A37BC0" w:rsidRPr="00A2659E" w:rsidRDefault="00A37BC0" w:rsidP="00A37BC0">
      <w:pPr>
        <w:spacing w:after="364" w:line="432" w:lineRule="exact"/>
        <w:ind w:right="-58" w:firstLine="360"/>
        <w:jc w:val="both"/>
        <w:rPr>
          <w:rFonts w:ascii="Arial" w:hAnsi="Arial" w:cs="Arial"/>
          <w:sz w:val="24"/>
          <w:szCs w:val="24"/>
        </w:rPr>
      </w:pPr>
      <w:r w:rsidRPr="00A2659E">
        <w:rPr>
          <w:rFonts w:ascii="Arial" w:hAnsi="Arial" w:cs="Arial"/>
          <w:sz w:val="24"/>
          <w:szCs w:val="24"/>
        </w:rPr>
        <w:t>Κατά την ώρα παράδοση</w:t>
      </w:r>
      <w:r>
        <w:rPr>
          <w:rFonts w:ascii="Arial" w:hAnsi="Arial" w:cs="Arial"/>
          <w:sz w:val="24"/>
          <w:szCs w:val="24"/>
        </w:rPr>
        <w:t xml:space="preserve">ς </w:t>
      </w:r>
      <w:r w:rsidRPr="00A2659E">
        <w:rPr>
          <w:rFonts w:ascii="Arial" w:hAnsi="Arial" w:cs="Arial"/>
          <w:sz w:val="24"/>
          <w:szCs w:val="24"/>
        </w:rPr>
        <w:t xml:space="preserve"> ο προμηθευτής οφείλει να προσκομίζει και παραδίδει στην επιτροπή παραλαβής αντίγραφο του καταγραφικού της θερμοκρασία του οχήματος μεταφοράς, ο δε μεταφορέας θα πρέπει να διαθέτει </w:t>
      </w:r>
      <w:r w:rsidRPr="00021B85">
        <w:rPr>
          <w:rFonts w:ascii="Arial" w:hAnsi="Arial" w:cs="Arial"/>
          <w:sz w:val="24"/>
        </w:rPr>
        <w:t>Βιβλιάριο υγείας</w:t>
      </w:r>
      <w:r w:rsidRPr="00A2659E">
        <w:rPr>
          <w:sz w:val="24"/>
        </w:rPr>
        <w:t xml:space="preserve">  </w:t>
      </w:r>
      <w:r w:rsidRPr="00A2659E">
        <w:rPr>
          <w:rFonts w:ascii="Arial" w:hAnsi="Arial" w:cs="Arial"/>
          <w:sz w:val="24"/>
          <w:szCs w:val="24"/>
        </w:rPr>
        <w:t>και να φέρει κατά την διάρκεια των χειρισμών παράδοσης των τροφίμων όπου απαιτείται, γάντια μιας χρήσης.</w:t>
      </w:r>
    </w:p>
    <w:p w:rsidR="00A37BC0" w:rsidRPr="00A2659E" w:rsidRDefault="00A37BC0" w:rsidP="00A37BC0">
      <w:pPr>
        <w:spacing w:line="427" w:lineRule="exact"/>
        <w:ind w:right="-58" w:firstLine="480"/>
        <w:jc w:val="both"/>
        <w:rPr>
          <w:rFonts w:ascii="Arial" w:hAnsi="Arial" w:cs="Arial"/>
          <w:sz w:val="24"/>
          <w:szCs w:val="24"/>
        </w:rPr>
      </w:pPr>
      <w:r w:rsidRPr="00A2659E">
        <w:rPr>
          <w:rFonts w:ascii="Arial" w:hAnsi="Arial" w:cs="Arial"/>
          <w:sz w:val="24"/>
          <w:szCs w:val="24"/>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A37BC0" w:rsidRPr="00A2659E" w:rsidRDefault="00A37BC0" w:rsidP="00A37BC0">
      <w:pPr>
        <w:spacing w:line="427" w:lineRule="exact"/>
        <w:ind w:right="-58" w:firstLine="480"/>
        <w:jc w:val="both"/>
        <w:rPr>
          <w:rFonts w:ascii="Arial" w:hAnsi="Arial" w:cs="Arial"/>
          <w:sz w:val="24"/>
          <w:szCs w:val="24"/>
        </w:rPr>
      </w:pPr>
      <w:r w:rsidRPr="00A2659E">
        <w:rPr>
          <w:rFonts w:ascii="Arial" w:hAnsi="Arial" w:cs="Arial"/>
          <w:sz w:val="24"/>
          <w:szCs w:val="24"/>
        </w:rPr>
        <w:t>Τα είδη και οι ποσότητες θα παραδίδονται μετά από έγγραφη παραγγελία, η οποία θα δίδεται 24 ή 48 ώρες, πριν την παράδοση</w:t>
      </w:r>
    </w:p>
    <w:p w:rsidR="00A37BC0" w:rsidRDefault="00A37BC0" w:rsidP="00A37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ΕΙΔΗ</w:t>
      </w:r>
    </w:p>
    <w:p w:rsidR="00A37BC0" w:rsidRPr="00A37BC0" w:rsidRDefault="00A37BC0" w:rsidP="00A37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16"/>
          <w:szCs w:val="16"/>
        </w:rPr>
      </w:pPr>
    </w:p>
    <w:tbl>
      <w:tblPr>
        <w:tblStyle w:val="a4"/>
        <w:tblW w:w="8907" w:type="dxa"/>
        <w:tblLayout w:type="fixed"/>
        <w:tblLook w:val="01E0"/>
      </w:tblPr>
      <w:tblGrid>
        <w:gridCol w:w="750"/>
        <w:gridCol w:w="2546"/>
        <w:gridCol w:w="2757"/>
        <w:gridCol w:w="2854"/>
      </w:tblGrid>
      <w:tr w:rsidR="00A37BC0" w:rsidTr="00924467">
        <w:tc>
          <w:tcPr>
            <w:tcW w:w="750" w:type="dxa"/>
            <w:tcBorders>
              <w:top w:val="single" w:sz="4" w:space="0" w:color="auto"/>
              <w:left w:val="single" w:sz="4" w:space="0" w:color="auto"/>
              <w:bottom w:val="single" w:sz="4" w:space="0" w:color="auto"/>
              <w:right w:val="single" w:sz="4" w:space="0" w:color="auto"/>
            </w:tcBorders>
            <w:hideMark/>
          </w:tcPr>
          <w:p w:rsidR="00A37BC0" w:rsidRDefault="00A37BC0" w:rsidP="00924467">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A37BC0" w:rsidRDefault="00A37BC0" w:rsidP="00924467">
            <w:pPr>
              <w:jc w:val="center"/>
              <w:rPr>
                <w:rFonts w:ascii="Arial" w:hAnsi="Arial" w:cs="Arial"/>
                <w:b/>
                <w:sz w:val="22"/>
                <w:szCs w:val="22"/>
              </w:rPr>
            </w:pPr>
            <w:r>
              <w:rPr>
                <w:rFonts w:ascii="Arial" w:hAnsi="Arial" w:cs="Arial"/>
                <w:b/>
                <w:sz w:val="22"/>
                <w:szCs w:val="22"/>
              </w:rPr>
              <w:t>ΕΙΔΟΣ</w:t>
            </w:r>
          </w:p>
        </w:tc>
        <w:tc>
          <w:tcPr>
            <w:tcW w:w="2757" w:type="dxa"/>
            <w:tcBorders>
              <w:top w:val="single" w:sz="4" w:space="0" w:color="auto"/>
              <w:left w:val="single" w:sz="4" w:space="0" w:color="auto"/>
              <w:bottom w:val="single" w:sz="4" w:space="0" w:color="auto"/>
              <w:right w:val="single" w:sz="4" w:space="0" w:color="auto"/>
            </w:tcBorders>
            <w:hideMark/>
          </w:tcPr>
          <w:p w:rsidR="00A37BC0" w:rsidRDefault="00A37BC0" w:rsidP="00924467">
            <w:pPr>
              <w:jc w:val="center"/>
              <w:rPr>
                <w:rFonts w:ascii="Arial" w:hAnsi="Arial" w:cs="Arial"/>
                <w:b/>
                <w:sz w:val="22"/>
                <w:szCs w:val="22"/>
              </w:rPr>
            </w:pPr>
            <w:r>
              <w:rPr>
                <w:rFonts w:ascii="Arial" w:hAnsi="Arial" w:cs="Arial"/>
                <w:b/>
                <w:sz w:val="22"/>
                <w:szCs w:val="22"/>
              </w:rPr>
              <w:t>ΠΡΟΥΠΟΛΟΓΙΖΟΜΕΝΗ</w:t>
            </w:r>
          </w:p>
          <w:p w:rsidR="00A37BC0" w:rsidRDefault="00A37BC0" w:rsidP="00924467">
            <w:pPr>
              <w:jc w:val="center"/>
              <w:rPr>
                <w:rFonts w:ascii="Arial" w:hAnsi="Arial" w:cs="Arial"/>
                <w:b/>
                <w:sz w:val="22"/>
                <w:szCs w:val="22"/>
              </w:rPr>
            </w:pPr>
            <w:r>
              <w:rPr>
                <w:rFonts w:ascii="Arial" w:hAnsi="Arial" w:cs="Arial"/>
                <w:b/>
                <w:sz w:val="22"/>
                <w:szCs w:val="22"/>
              </w:rPr>
              <w:t xml:space="preserve"> ΕΤΗΣΙΑ ΠΟΣΟΤΗΣ </w:t>
            </w:r>
          </w:p>
        </w:tc>
        <w:tc>
          <w:tcPr>
            <w:tcW w:w="2854" w:type="dxa"/>
            <w:tcBorders>
              <w:top w:val="single" w:sz="4" w:space="0" w:color="auto"/>
              <w:left w:val="single" w:sz="4" w:space="0" w:color="auto"/>
              <w:bottom w:val="single" w:sz="4" w:space="0" w:color="auto"/>
              <w:right w:val="single" w:sz="4" w:space="0" w:color="auto"/>
            </w:tcBorders>
            <w:hideMark/>
          </w:tcPr>
          <w:p w:rsidR="00A37BC0" w:rsidRDefault="00A37BC0" w:rsidP="00924467">
            <w:pPr>
              <w:jc w:val="center"/>
              <w:rPr>
                <w:rFonts w:ascii="Arial" w:hAnsi="Arial" w:cs="Arial"/>
                <w:b/>
                <w:sz w:val="22"/>
                <w:szCs w:val="22"/>
                <w:lang w:val="sq-AL"/>
              </w:rPr>
            </w:pPr>
            <w:r>
              <w:rPr>
                <w:rFonts w:ascii="Arial" w:hAnsi="Arial" w:cs="Arial"/>
                <w:b/>
                <w:sz w:val="22"/>
                <w:szCs w:val="22"/>
              </w:rPr>
              <w:t>ΠΡΟΥΠΟΛΟΓΙΖΟΜΕΝΗ ΕΤΗΣΙΑ ΔΑΠΑΝΗ ΜΕ ΦΠΑ</w:t>
            </w:r>
          </w:p>
        </w:tc>
      </w:tr>
      <w:tr w:rsidR="00A37BC0" w:rsidRPr="00E94F52" w:rsidTr="00924467">
        <w:tc>
          <w:tcPr>
            <w:tcW w:w="750" w:type="dxa"/>
            <w:tcBorders>
              <w:top w:val="single" w:sz="4" w:space="0" w:color="auto"/>
              <w:left w:val="single" w:sz="4" w:space="0" w:color="auto"/>
              <w:bottom w:val="single" w:sz="4" w:space="0" w:color="auto"/>
              <w:right w:val="single" w:sz="4" w:space="0" w:color="auto"/>
            </w:tcBorders>
            <w:vAlign w:val="center"/>
            <w:hideMark/>
          </w:tcPr>
          <w:p w:rsidR="00A37BC0" w:rsidRPr="00E94F52" w:rsidRDefault="00A37BC0" w:rsidP="00924467">
            <w:pPr>
              <w:jc w:val="center"/>
              <w:rPr>
                <w:rFonts w:ascii="Arial" w:hAnsi="Arial" w:cs="Arial"/>
                <w:sz w:val="24"/>
                <w:szCs w:val="24"/>
              </w:rPr>
            </w:pPr>
            <w:r w:rsidRPr="00E94F52">
              <w:rPr>
                <w:rFonts w:ascii="Arial" w:hAnsi="Arial" w:cs="Arial"/>
                <w:sz w:val="24"/>
                <w:szCs w:val="24"/>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37BC0" w:rsidRPr="00E94F52" w:rsidRDefault="00A37BC0" w:rsidP="00924467">
            <w:pPr>
              <w:jc w:val="center"/>
              <w:rPr>
                <w:rFonts w:ascii="Arial" w:hAnsi="Arial" w:cs="Arial"/>
                <w:b/>
                <w:sz w:val="24"/>
                <w:szCs w:val="24"/>
                <w:lang w:val="sq-AL"/>
              </w:rPr>
            </w:pPr>
            <w:r>
              <w:rPr>
                <w:rFonts w:ascii="Arial" w:hAnsi="Arial" w:cs="Arial"/>
                <w:b/>
                <w:sz w:val="24"/>
                <w:szCs w:val="24"/>
              </w:rPr>
              <w:t>ΚΑΤΕΨΥΓΜΕΝΑ ΛΑΧΑΝΙΚΑ (ΑΡΑΚΑΣ)</w:t>
            </w:r>
          </w:p>
        </w:tc>
        <w:tc>
          <w:tcPr>
            <w:tcW w:w="2757" w:type="dxa"/>
            <w:tcBorders>
              <w:top w:val="single" w:sz="4" w:space="0" w:color="auto"/>
              <w:left w:val="single" w:sz="4" w:space="0" w:color="auto"/>
              <w:bottom w:val="single" w:sz="4" w:space="0" w:color="auto"/>
              <w:right w:val="single" w:sz="4" w:space="0" w:color="auto"/>
            </w:tcBorders>
            <w:vAlign w:val="center"/>
            <w:hideMark/>
          </w:tcPr>
          <w:p w:rsidR="00A37BC0" w:rsidRPr="00E94F52" w:rsidRDefault="00A37BC0" w:rsidP="00924467">
            <w:pPr>
              <w:jc w:val="center"/>
              <w:rPr>
                <w:rFonts w:ascii="Arial" w:hAnsi="Arial" w:cs="Arial"/>
                <w:b/>
                <w:sz w:val="24"/>
                <w:szCs w:val="24"/>
              </w:rPr>
            </w:pPr>
            <w:r>
              <w:rPr>
                <w:rFonts w:ascii="Arial" w:hAnsi="Arial" w:cs="Arial"/>
                <w:b/>
                <w:sz w:val="24"/>
                <w:szCs w:val="24"/>
              </w:rPr>
              <w:t>1.400</w:t>
            </w:r>
            <w:r>
              <w:rPr>
                <w:rFonts w:ascii="Arial" w:hAnsi="Arial" w:cs="Arial"/>
                <w:b/>
                <w:sz w:val="24"/>
                <w:szCs w:val="24"/>
              </w:rPr>
              <w:t xml:space="preserve"> ΚΙΛΑ</w:t>
            </w:r>
            <w:r w:rsidRPr="00E94F52">
              <w:rPr>
                <w:rFonts w:ascii="Arial" w:hAnsi="Arial" w:cs="Arial"/>
                <w:b/>
                <w:sz w:val="24"/>
                <w:szCs w:val="24"/>
              </w:rPr>
              <w:t xml:space="preserve"> </w:t>
            </w:r>
          </w:p>
        </w:tc>
        <w:tc>
          <w:tcPr>
            <w:tcW w:w="2854" w:type="dxa"/>
            <w:vMerge w:val="restart"/>
            <w:tcBorders>
              <w:top w:val="single" w:sz="4" w:space="0" w:color="auto"/>
              <w:left w:val="single" w:sz="4" w:space="0" w:color="auto"/>
              <w:right w:val="single" w:sz="4" w:space="0" w:color="auto"/>
            </w:tcBorders>
            <w:vAlign w:val="center"/>
          </w:tcPr>
          <w:p w:rsidR="00A37BC0" w:rsidRPr="00E94F52" w:rsidRDefault="00A37BC0" w:rsidP="00924467">
            <w:pPr>
              <w:jc w:val="center"/>
              <w:rPr>
                <w:rFonts w:ascii="Arial" w:hAnsi="Arial" w:cs="Arial"/>
                <w:b/>
                <w:sz w:val="24"/>
                <w:szCs w:val="24"/>
                <w:lang w:val="en-US"/>
              </w:rPr>
            </w:pPr>
            <w:r>
              <w:rPr>
                <w:rFonts w:ascii="Arial" w:hAnsi="Arial" w:cs="Arial"/>
                <w:b/>
                <w:sz w:val="24"/>
                <w:szCs w:val="24"/>
              </w:rPr>
              <w:t>3.102,98</w:t>
            </w:r>
            <w:r w:rsidRPr="00E94F52">
              <w:rPr>
                <w:rFonts w:ascii="Arial" w:hAnsi="Arial" w:cs="Arial"/>
                <w:b/>
                <w:sz w:val="24"/>
                <w:szCs w:val="24"/>
              </w:rPr>
              <w:t xml:space="preserve"> €</w:t>
            </w:r>
          </w:p>
        </w:tc>
      </w:tr>
      <w:tr w:rsidR="00A37BC0" w:rsidTr="00924467">
        <w:tc>
          <w:tcPr>
            <w:tcW w:w="750" w:type="dxa"/>
            <w:tcBorders>
              <w:top w:val="single" w:sz="4" w:space="0" w:color="auto"/>
              <w:left w:val="single" w:sz="4" w:space="0" w:color="auto"/>
              <w:bottom w:val="single" w:sz="4" w:space="0" w:color="auto"/>
              <w:right w:val="single" w:sz="4" w:space="0" w:color="auto"/>
            </w:tcBorders>
            <w:vAlign w:val="center"/>
            <w:hideMark/>
          </w:tcPr>
          <w:p w:rsidR="00A37BC0" w:rsidRPr="00E94F52" w:rsidRDefault="00A37BC0" w:rsidP="00924467">
            <w:pPr>
              <w:jc w:val="center"/>
              <w:rPr>
                <w:rFonts w:ascii="Arial" w:hAnsi="Arial" w:cs="Arial"/>
                <w:sz w:val="24"/>
                <w:szCs w:val="24"/>
              </w:rPr>
            </w:pPr>
            <w:r>
              <w:rPr>
                <w:rFonts w:ascii="Arial" w:hAnsi="Arial" w:cs="Arial"/>
                <w:sz w:val="24"/>
                <w:szCs w:val="24"/>
              </w:rPr>
              <w:t>2.</w:t>
            </w:r>
          </w:p>
        </w:tc>
        <w:tc>
          <w:tcPr>
            <w:tcW w:w="2546" w:type="dxa"/>
            <w:tcBorders>
              <w:top w:val="single" w:sz="4" w:space="0" w:color="auto"/>
              <w:left w:val="single" w:sz="4" w:space="0" w:color="auto"/>
              <w:bottom w:val="single" w:sz="4" w:space="0" w:color="auto"/>
              <w:right w:val="single" w:sz="4" w:space="0" w:color="auto"/>
            </w:tcBorders>
            <w:hideMark/>
          </w:tcPr>
          <w:p w:rsidR="00A37BC0" w:rsidRDefault="00A37BC0" w:rsidP="00924467">
            <w:pPr>
              <w:jc w:val="center"/>
            </w:pPr>
            <w:r w:rsidRPr="001E0DE7">
              <w:rPr>
                <w:rFonts w:ascii="Arial" w:hAnsi="Arial" w:cs="Arial"/>
                <w:b/>
                <w:sz w:val="24"/>
                <w:szCs w:val="24"/>
              </w:rPr>
              <w:t>ΚΑΤΕΨΥΓΜΕΝΑ ΛΑΧΑΝΙΚΑ (</w:t>
            </w:r>
            <w:r>
              <w:rPr>
                <w:rFonts w:ascii="Arial" w:hAnsi="Arial" w:cs="Arial"/>
                <w:b/>
                <w:sz w:val="24"/>
                <w:szCs w:val="24"/>
              </w:rPr>
              <w:t>ΦΑΣΟΛΑΚΙΑ</w:t>
            </w:r>
            <w:r w:rsidRPr="001E0DE7">
              <w:rPr>
                <w:rFonts w:ascii="Arial" w:hAnsi="Arial" w:cs="Arial"/>
                <w:b/>
                <w:sz w:val="24"/>
                <w:szCs w:val="24"/>
              </w:rPr>
              <w:t>)</w:t>
            </w:r>
          </w:p>
        </w:tc>
        <w:tc>
          <w:tcPr>
            <w:tcW w:w="2757" w:type="dxa"/>
            <w:tcBorders>
              <w:top w:val="single" w:sz="4" w:space="0" w:color="auto"/>
              <w:left w:val="single" w:sz="4" w:space="0" w:color="auto"/>
              <w:bottom w:val="single" w:sz="4" w:space="0" w:color="auto"/>
              <w:right w:val="single" w:sz="4" w:space="0" w:color="auto"/>
            </w:tcBorders>
            <w:vAlign w:val="center"/>
            <w:hideMark/>
          </w:tcPr>
          <w:p w:rsidR="00A37BC0" w:rsidRDefault="00A37BC0" w:rsidP="00924467">
            <w:pPr>
              <w:jc w:val="center"/>
              <w:rPr>
                <w:rFonts w:ascii="Arial" w:hAnsi="Arial" w:cs="Arial"/>
                <w:b/>
                <w:sz w:val="24"/>
                <w:szCs w:val="24"/>
              </w:rPr>
            </w:pPr>
            <w:r>
              <w:rPr>
                <w:rFonts w:ascii="Arial" w:hAnsi="Arial" w:cs="Arial"/>
                <w:b/>
                <w:sz w:val="24"/>
                <w:szCs w:val="24"/>
              </w:rPr>
              <w:t>8</w:t>
            </w:r>
            <w:r>
              <w:rPr>
                <w:rFonts w:ascii="Arial" w:hAnsi="Arial" w:cs="Arial"/>
                <w:b/>
                <w:sz w:val="24"/>
                <w:szCs w:val="24"/>
              </w:rPr>
              <w:t>0</w:t>
            </w:r>
            <w:r>
              <w:rPr>
                <w:rFonts w:ascii="Arial" w:hAnsi="Arial" w:cs="Arial"/>
                <w:b/>
                <w:sz w:val="24"/>
                <w:szCs w:val="24"/>
              </w:rPr>
              <w:t>0 ΚΙΛΑ</w:t>
            </w:r>
          </w:p>
        </w:tc>
        <w:tc>
          <w:tcPr>
            <w:tcW w:w="2854" w:type="dxa"/>
            <w:vMerge/>
            <w:tcBorders>
              <w:left w:val="single" w:sz="4" w:space="0" w:color="auto"/>
              <w:right w:val="single" w:sz="4" w:space="0" w:color="auto"/>
            </w:tcBorders>
            <w:vAlign w:val="center"/>
          </w:tcPr>
          <w:p w:rsidR="00A37BC0" w:rsidRDefault="00A37BC0" w:rsidP="00924467">
            <w:pPr>
              <w:jc w:val="center"/>
              <w:rPr>
                <w:rFonts w:ascii="Arial" w:hAnsi="Arial" w:cs="Arial"/>
                <w:b/>
                <w:sz w:val="24"/>
                <w:szCs w:val="24"/>
              </w:rPr>
            </w:pPr>
          </w:p>
        </w:tc>
      </w:tr>
      <w:tr w:rsidR="00A37BC0" w:rsidTr="00924467">
        <w:tc>
          <w:tcPr>
            <w:tcW w:w="750" w:type="dxa"/>
            <w:tcBorders>
              <w:top w:val="single" w:sz="4" w:space="0" w:color="auto"/>
              <w:left w:val="single" w:sz="4" w:space="0" w:color="auto"/>
              <w:bottom w:val="single" w:sz="4" w:space="0" w:color="auto"/>
              <w:right w:val="single" w:sz="4" w:space="0" w:color="auto"/>
            </w:tcBorders>
            <w:vAlign w:val="center"/>
            <w:hideMark/>
          </w:tcPr>
          <w:p w:rsidR="00A37BC0" w:rsidRDefault="00A37BC0" w:rsidP="00924467">
            <w:pPr>
              <w:jc w:val="center"/>
              <w:rPr>
                <w:rFonts w:ascii="Arial" w:hAnsi="Arial" w:cs="Arial"/>
                <w:sz w:val="24"/>
                <w:szCs w:val="24"/>
              </w:rPr>
            </w:pPr>
          </w:p>
        </w:tc>
        <w:tc>
          <w:tcPr>
            <w:tcW w:w="2546" w:type="dxa"/>
            <w:tcBorders>
              <w:top w:val="single" w:sz="4" w:space="0" w:color="auto"/>
              <w:left w:val="single" w:sz="4" w:space="0" w:color="auto"/>
              <w:bottom w:val="single" w:sz="4" w:space="0" w:color="auto"/>
              <w:right w:val="single" w:sz="4" w:space="0" w:color="auto"/>
            </w:tcBorders>
            <w:hideMark/>
          </w:tcPr>
          <w:p w:rsidR="00A37BC0" w:rsidRDefault="00A37BC0" w:rsidP="00924467">
            <w:pPr>
              <w:jc w:val="center"/>
            </w:pPr>
            <w:r w:rsidRPr="001E0DE7">
              <w:rPr>
                <w:rFonts w:ascii="Arial" w:hAnsi="Arial" w:cs="Arial"/>
                <w:b/>
                <w:sz w:val="24"/>
                <w:szCs w:val="24"/>
              </w:rPr>
              <w:t>ΚΑΤΕΨΥΓΜΕΝΑ ΛΑΧΑΝΙΚΑ (</w:t>
            </w:r>
            <w:r>
              <w:rPr>
                <w:rFonts w:ascii="Arial" w:hAnsi="Arial" w:cs="Arial"/>
                <w:b/>
                <w:sz w:val="24"/>
                <w:szCs w:val="24"/>
              </w:rPr>
              <w:t>ΣΠΑΝΑΚΙ</w:t>
            </w:r>
            <w:r w:rsidRPr="001E0DE7">
              <w:rPr>
                <w:rFonts w:ascii="Arial" w:hAnsi="Arial" w:cs="Arial"/>
                <w:b/>
                <w:sz w:val="24"/>
                <w:szCs w:val="24"/>
              </w:rPr>
              <w:t>)</w:t>
            </w:r>
          </w:p>
        </w:tc>
        <w:tc>
          <w:tcPr>
            <w:tcW w:w="2757" w:type="dxa"/>
            <w:tcBorders>
              <w:top w:val="single" w:sz="4" w:space="0" w:color="auto"/>
              <w:left w:val="single" w:sz="4" w:space="0" w:color="auto"/>
              <w:bottom w:val="single" w:sz="4" w:space="0" w:color="auto"/>
              <w:right w:val="single" w:sz="4" w:space="0" w:color="auto"/>
            </w:tcBorders>
            <w:vAlign w:val="center"/>
            <w:hideMark/>
          </w:tcPr>
          <w:p w:rsidR="00A37BC0" w:rsidRDefault="00A37BC0" w:rsidP="00924467">
            <w:pPr>
              <w:jc w:val="center"/>
              <w:rPr>
                <w:rFonts w:ascii="Arial" w:hAnsi="Arial" w:cs="Arial"/>
                <w:b/>
                <w:sz w:val="24"/>
                <w:szCs w:val="24"/>
              </w:rPr>
            </w:pPr>
            <w:r>
              <w:rPr>
                <w:rFonts w:ascii="Arial" w:hAnsi="Arial" w:cs="Arial"/>
                <w:b/>
                <w:sz w:val="24"/>
                <w:szCs w:val="24"/>
              </w:rPr>
              <w:t>7</w:t>
            </w:r>
            <w:r>
              <w:rPr>
                <w:rFonts w:ascii="Arial" w:hAnsi="Arial" w:cs="Arial"/>
                <w:b/>
                <w:sz w:val="24"/>
                <w:szCs w:val="24"/>
              </w:rPr>
              <w:t>0 ΚΙΛΑ</w:t>
            </w:r>
          </w:p>
        </w:tc>
        <w:tc>
          <w:tcPr>
            <w:tcW w:w="2854" w:type="dxa"/>
            <w:vMerge/>
            <w:tcBorders>
              <w:left w:val="single" w:sz="4" w:space="0" w:color="auto"/>
              <w:bottom w:val="single" w:sz="4" w:space="0" w:color="auto"/>
              <w:right w:val="single" w:sz="4" w:space="0" w:color="auto"/>
            </w:tcBorders>
            <w:vAlign w:val="center"/>
          </w:tcPr>
          <w:p w:rsidR="00A37BC0" w:rsidRDefault="00A37BC0" w:rsidP="00924467">
            <w:pPr>
              <w:jc w:val="center"/>
              <w:rPr>
                <w:rFonts w:ascii="Arial" w:hAnsi="Arial" w:cs="Arial"/>
                <w:b/>
                <w:sz w:val="24"/>
                <w:szCs w:val="24"/>
              </w:rPr>
            </w:pPr>
          </w:p>
        </w:tc>
      </w:tr>
    </w:tbl>
    <w:p w:rsidR="00F62A8E" w:rsidRPr="00A37BC0" w:rsidRDefault="00F62A8E" w:rsidP="00A37BC0"/>
    <w:sectPr w:rsidR="00F62A8E" w:rsidRPr="00A37BC0"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B77" w:rsidRDefault="00916B77" w:rsidP="002F27AB">
      <w:pPr>
        <w:spacing w:after="0" w:line="240" w:lineRule="auto"/>
      </w:pPr>
      <w:r>
        <w:separator/>
      </w:r>
    </w:p>
  </w:endnote>
  <w:endnote w:type="continuationSeparator" w:id="1">
    <w:p w:rsidR="00916B77" w:rsidRDefault="00916B77"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444705">
        <w:pPr>
          <w:pStyle w:val="a6"/>
          <w:jc w:val="right"/>
        </w:pPr>
        <w:fldSimple w:instr=" PAGE   \* MERGEFORMAT ">
          <w:r w:rsidR="00A37BC0">
            <w:rPr>
              <w:noProof/>
            </w:rPr>
            <w:t>4</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B77" w:rsidRDefault="00916B77" w:rsidP="002F27AB">
      <w:pPr>
        <w:spacing w:after="0" w:line="240" w:lineRule="auto"/>
      </w:pPr>
      <w:r>
        <w:separator/>
      </w:r>
    </w:p>
  </w:footnote>
  <w:footnote w:type="continuationSeparator" w:id="1">
    <w:p w:rsidR="00916B77" w:rsidRDefault="00916B77"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7B0"/>
    <w:multiLevelType w:val="multilevel"/>
    <w:tmpl w:val="4582F846"/>
    <w:lvl w:ilvl="0">
      <w:start w:val="3"/>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42DC4"/>
    <w:multiLevelType w:val="multilevel"/>
    <w:tmpl w:val="0A3885A2"/>
    <w:lvl w:ilvl="0">
      <w:start w:val="1"/>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4"/>
        <w:szCs w:val="24"/>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676D4B"/>
    <w:multiLevelType w:val="multilevel"/>
    <w:tmpl w:val="3AC4E05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BC3BAF"/>
    <w:multiLevelType w:val="multilevel"/>
    <w:tmpl w:val="B5BA2384"/>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96D54A0"/>
    <w:multiLevelType w:val="multilevel"/>
    <w:tmpl w:val="90C09BFC"/>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DA4DBF"/>
    <w:multiLevelType w:val="multilevel"/>
    <w:tmpl w:val="9E7804FA"/>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D90033"/>
    <w:multiLevelType w:val="multilevel"/>
    <w:tmpl w:val="B6E87A08"/>
    <w:lvl w:ilvl="0">
      <w:start w:val="1"/>
      <w:numFmt w:val="bullet"/>
      <w:lvlText w:val="•"/>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724C1E39"/>
    <w:multiLevelType w:val="multilevel"/>
    <w:tmpl w:val="5A2817C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0248A2"/>
    <w:multiLevelType w:val="multilevel"/>
    <w:tmpl w:val="5EE4A7D0"/>
    <w:lvl w:ilvl="0">
      <w:start w:val="1"/>
      <w:numFmt w:val="bullet"/>
      <w:lvlText w:val="&gt;"/>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13"/>
  </w:num>
  <w:num w:numId="3">
    <w:abstractNumId w:val="12"/>
  </w:num>
  <w:num w:numId="4">
    <w:abstractNumId w:val="9"/>
  </w:num>
  <w:num w:numId="5">
    <w:abstractNumId w:val="10"/>
  </w:num>
  <w:num w:numId="6">
    <w:abstractNumId w:val="6"/>
  </w:num>
  <w:num w:numId="7">
    <w:abstractNumId w:val="1"/>
  </w:num>
  <w:num w:numId="8">
    <w:abstractNumId w:val="3"/>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num>
  <w:num w:numId="11">
    <w:abstractNumId w:val="8"/>
    <w:lvlOverride w:ilvl="0">
      <w:startOverride w:val="1"/>
    </w:lvlOverride>
    <w:lvlOverride w:ilvl="1"/>
    <w:lvlOverride w:ilvl="2"/>
    <w:lvlOverride w:ilvl="3"/>
    <w:lvlOverride w:ilvl="4"/>
    <w:lvlOverride w:ilvl="5"/>
    <w:lvlOverride w:ilvl="6"/>
    <w:lvlOverride w:ilvl="7"/>
    <w:lvlOverride w:ilvl="8"/>
  </w:num>
  <w:num w:numId="12">
    <w:abstractNumId w:val="14"/>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7"/>
    <w:lvlOverride w:ilvl="0">
      <w:startOverride w:val="1"/>
    </w:lvlOverride>
    <w:lvlOverride w:ilvl="1"/>
    <w:lvlOverride w:ilvl="2"/>
    <w:lvlOverride w:ilvl="3"/>
    <w:lvlOverride w:ilvl="4"/>
    <w:lvlOverride w:ilvl="5"/>
    <w:lvlOverride w:ilvl="6"/>
    <w:lvlOverride w:ilvl="7"/>
    <w:lvlOverride w:ilvl="8"/>
  </w:num>
  <w:num w:numId="15">
    <w:abstractNumId w:val="0"/>
    <w:lvlOverride w:ilvl="0">
      <w:startOverride w:val="3"/>
    </w:lvlOverride>
    <w:lvlOverride w:ilvl="1"/>
    <w:lvlOverride w:ilvl="2"/>
    <w:lvlOverride w:ilvl="3"/>
    <w:lvlOverride w:ilvl="4"/>
    <w:lvlOverride w:ilvl="5"/>
    <w:lvlOverride w:ilvl="6"/>
    <w:lvlOverride w:ilvl="7"/>
    <w:lvlOverride w:ilvl="8"/>
  </w:num>
  <w:num w:numId="16">
    <w:abstractNumId w:val="15"/>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2F27AB"/>
    <w:rsid w:val="00444705"/>
    <w:rsid w:val="00701099"/>
    <w:rsid w:val="007E6757"/>
    <w:rsid w:val="00813293"/>
    <w:rsid w:val="00916B77"/>
    <w:rsid w:val="009D7A76"/>
    <w:rsid w:val="00A37BC0"/>
    <w:rsid w:val="00BC71C5"/>
    <w:rsid w:val="00C23487"/>
    <w:rsid w:val="00F62A8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semiHidden/>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 w:type="character" w:customStyle="1" w:styleId="6">
    <w:name w:val="Σώμα κειμένου (6)_"/>
    <w:basedOn w:val="a0"/>
    <w:link w:val="60"/>
    <w:locked/>
    <w:rsid w:val="009D7A76"/>
    <w:rPr>
      <w:rFonts w:ascii="Bookman Old Style" w:eastAsia="Bookman Old Style" w:hAnsi="Bookman Old Style" w:cs="Bookman Old Style"/>
      <w:i/>
      <w:iCs/>
      <w:spacing w:val="-30"/>
      <w:sz w:val="24"/>
      <w:szCs w:val="24"/>
      <w:shd w:val="clear" w:color="auto" w:fill="FFFFFF"/>
      <w:lang w:val="en-US" w:bidi="en-US"/>
    </w:rPr>
  </w:style>
  <w:style w:type="paragraph" w:customStyle="1" w:styleId="60">
    <w:name w:val="Σώμα κειμένου (6)"/>
    <w:basedOn w:val="a"/>
    <w:link w:val="6"/>
    <w:rsid w:val="009D7A76"/>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bidi="en-US"/>
    </w:rPr>
  </w:style>
  <w:style w:type="character" w:customStyle="1" w:styleId="2">
    <w:name w:val="Πίνακας περιεχομένων (2)_"/>
    <w:basedOn w:val="a0"/>
    <w:link w:val="20"/>
    <w:locked/>
    <w:rsid w:val="009D7A76"/>
    <w:rPr>
      <w:rFonts w:ascii="Bookman Old Style" w:eastAsia="Bookman Old Style" w:hAnsi="Bookman Old Style" w:cs="Bookman Old Style"/>
      <w:sz w:val="26"/>
      <w:szCs w:val="26"/>
      <w:shd w:val="clear" w:color="auto" w:fill="FFFFFF"/>
    </w:rPr>
  </w:style>
  <w:style w:type="paragraph" w:customStyle="1" w:styleId="20">
    <w:name w:val="Πίνακας περιεχομένων (2)"/>
    <w:basedOn w:val="a"/>
    <w:link w:val="2"/>
    <w:rsid w:val="009D7A76"/>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character" w:customStyle="1" w:styleId="2120">
    <w:name w:val="Σώμα κειμένου (2) + 12 στ."/>
    <w:aliases w:val="Έντονη γραφή,Σώμα κειμένου (2) + Arial,11 στ.,Πλάγια γραφή,10 στ.,Σώμα κειμένου (59) + Bookman Old Style,Σώμα κειμένου (2) + 11 στ.,Σώμα κειμένου (39) + 13 στ.,Σώμα κειμένου (2) + 8,Διάστιχο -1 στ."/>
    <w:basedOn w:val="a0"/>
    <w:rsid w:val="009D7A76"/>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00">
    <w:name w:val="Σώμα κειμένου (2) + Διάστιχο 0 στ."/>
    <w:basedOn w:val="a0"/>
    <w:rsid w:val="009D7A76"/>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
    <w:rsid w:val="009D7A76"/>
    <w:rPr>
      <w:b w:val="0"/>
      <w:bCs w:val="0"/>
      <w:smallCaps w:val="0"/>
      <w:strike w:val="0"/>
      <w:dstrike w:val="0"/>
      <w:color w:val="000000"/>
      <w:spacing w:val="0"/>
      <w:w w:val="100"/>
      <w:position w:val="0"/>
      <w:u w:val="none"/>
      <w:effect w:val="none"/>
      <w:lang w:val="el-GR" w:eastAsia="el-GR" w:bidi="el-GR"/>
    </w:rPr>
  </w:style>
  <w:style w:type="character" w:customStyle="1" w:styleId="19130">
    <w:name w:val="Σώμα κειμένου (19) + 13 στ."/>
    <w:aliases w:val="Χωρίς έντονη γραφή,Σώμα κειμένου (29) + 10 στ.,Διάστιχο 1 στ.,Επικεφαλίδα #4 + 13 στ.,Σώμα κειμένου (40) + 13 στ."/>
    <w:basedOn w:val="a0"/>
    <w:rsid w:val="009D7A76"/>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a7">
    <w:name w:val="Πίνακας περιεχομένων_"/>
    <w:basedOn w:val="a0"/>
    <w:link w:val="a8"/>
    <w:locked/>
    <w:rsid w:val="009D7A76"/>
    <w:rPr>
      <w:rFonts w:ascii="Bookman Old Style" w:eastAsia="Bookman Old Style" w:hAnsi="Bookman Old Style" w:cs="Bookman Old Style"/>
      <w:i/>
      <w:iCs/>
      <w:spacing w:val="10"/>
      <w:shd w:val="clear" w:color="auto" w:fill="FFFFFF"/>
    </w:rPr>
  </w:style>
  <w:style w:type="paragraph" w:customStyle="1" w:styleId="a8">
    <w:name w:val="Πίνακας περιεχομένων"/>
    <w:basedOn w:val="a"/>
    <w:link w:val="a7"/>
    <w:rsid w:val="009D7A76"/>
    <w:pPr>
      <w:widowControl w:val="0"/>
      <w:shd w:val="clear" w:color="auto" w:fill="FFFFFF"/>
      <w:spacing w:after="0" w:line="432" w:lineRule="exact"/>
      <w:jc w:val="both"/>
    </w:pPr>
    <w:rPr>
      <w:rFonts w:ascii="Bookman Old Style" w:eastAsia="Bookman Old Style" w:hAnsi="Bookman Old Style" w:cs="Bookman Old Style"/>
      <w:i/>
      <w:iCs/>
      <w:spacing w:val="10"/>
    </w:rPr>
  </w:style>
  <w:style w:type="character" w:customStyle="1" w:styleId="41">
    <w:name w:val="Πίνακας περιεχομένων (4)_"/>
    <w:basedOn w:val="a0"/>
    <w:link w:val="42"/>
    <w:locked/>
    <w:rsid w:val="009D7A76"/>
    <w:rPr>
      <w:rFonts w:ascii="Bookman Old Style" w:eastAsia="Bookman Old Style" w:hAnsi="Bookman Old Style" w:cs="Bookman Old Style"/>
      <w:sz w:val="19"/>
      <w:szCs w:val="19"/>
      <w:shd w:val="clear" w:color="auto" w:fill="FFFFFF"/>
    </w:rPr>
  </w:style>
  <w:style w:type="paragraph" w:customStyle="1" w:styleId="42">
    <w:name w:val="Πίνακας περιεχομένων (4)"/>
    <w:basedOn w:val="a"/>
    <w:link w:val="41"/>
    <w:rsid w:val="009D7A76"/>
    <w:pPr>
      <w:widowControl w:val="0"/>
      <w:shd w:val="clear" w:color="auto" w:fill="FFFFFF"/>
      <w:spacing w:after="0" w:line="0" w:lineRule="atLeast"/>
      <w:jc w:val="right"/>
    </w:pPr>
    <w:rPr>
      <w:rFonts w:ascii="Bookman Old Style" w:eastAsia="Bookman Old Style" w:hAnsi="Bookman Old Style" w:cs="Bookman Old Style"/>
      <w:sz w:val="19"/>
      <w:szCs w:val="19"/>
    </w:rPr>
  </w:style>
  <w:style w:type="character" w:customStyle="1" w:styleId="400">
    <w:name w:val="Σώμα κειμένου (40)_"/>
    <w:basedOn w:val="a0"/>
    <w:link w:val="401"/>
    <w:locked/>
    <w:rsid w:val="009D7A76"/>
    <w:rPr>
      <w:rFonts w:ascii="Bookman Old Style" w:eastAsia="Bookman Old Style" w:hAnsi="Bookman Old Style" w:cs="Bookman Old Style"/>
      <w:b/>
      <w:bCs/>
      <w:spacing w:val="10"/>
      <w:sz w:val="15"/>
      <w:szCs w:val="15"/>
      <w:shd w:val="clear" w:color="auto" w:fill="FFFFFF"/>
    </w:rPr>
  </w:style>
  <w:style w:type="paragraph" w:customStyle="1" w:styleId="401">
    <w:name w:val="Σώμα κειμένου (40)"/>
    <w:basedOn w:val="a"/>
    <w:link w:val="400"/>
    <w:rsid w:val="009D7A76"/>
    <w:pPr>
      <w:widowControl w:val="0"/>
      <w:shd w:val="clear" w:color="auto" w:fill="FFFFFF"/>
      <w:spacing w:after="0" w:line="441" w:lineRule="exact"/>
    </w:pPr>
    <w:rPr>
      <w:rFonts w:ascii="Bookman Old Style" w:eastAsia="Bookman Old Style" w:hAnsi="Bookman Old Style" w:cs="Bookman Old Style"/>
      <w:b/>
      <w:bCs/>
      <w:spacing w:val="10"/>
      <w:sz w:val="15"/>
      <w:szCs w:val="15"/>
    </w:rPr>
  </w:style>
  <w:style w:type="character" w:customStyle="1" w:styleId="402">
    <w:name w:val="Σώμα κειμένου (40) + Μικρά κεφαλαία"/>
    <w:basedOn w:val="400"/>
    <w:rsid w:val="009D7A76"/>
    <w:rPr>
      <w:smallCaps/>
      <w:color w:val="000000"/>
      <w:w w:val="100"/>
      <w:position w:val="0"/>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1087</Words>
  <Characters>5874</Characters>
  <Application>Microsoft Office Word</Application>
  <DocSecurity>0</DocSecurity>
  <Lines>48</Lines>
  <Paragraphs>13</Paragraphs>
  <ScaleCrop>false</ScaleCrop>
  <Company/>
  <LinksUpToDate>false</LinksUpToDate>
  <CharactersWithSpaces>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2020-01-13T06:46:00Z</dcterms:created>
  <dcterms:modified xsi:type="dcterms:W3CDTF">2020-01-13T09:34:00Z</dcterms:modified>
</cp:coreProperties>
</file>